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97258C" w14:textId="77777777" w:rsidR="00AA79CF" w:rsidRPr="00AA79CF" w:rsidRDefault="00AA79CF" w:rsidP="00AA79CF">
      <w:pPr>
        <w:wordWrap w:val="0"/>
        <w:spacing w:before="240" w:after="120" w:line="240" w:lineRule="auto"/>
        <w:jc w:val="center"/>
        <w:textAlignment w:val="center"/>
        <w:rPr>
          <w:rFonts w:eastAsia="Arial" w:cs="Arial"/>
          <w:b/>
          <w:sz w:val="24"/>
          <w:szCs w:val="24"/>
        </w:rPr>
      </w:pPr>
      <w:bookmarkStart w:id="0" w:name="_Hlk513678694"/>
      <w:r w:rsidRPr="00AA79CF">
        <w:rPr>
          <w:rFonts w:eastAsia="Arial" w:cs="Arial"/>
          <w:b/>
          <w:sz w:val="24"/>
          <w:szCs w:val="24"/>
        </w:rPr>
        <w:t>Unitarian Universalist Society</w:t>
      </w:r>
      <w:r w:rsidRPr="00AA79CF">
        <w:rPr>
          <w:rFonts w:eastAsia="Arial" w:cs="Arial"/>
          <w:b/>
          <w:sz w:val="24"/>
          <w:szCs w:val="24"/>
        </w:rPr>
        <w:br/>
        <w:t>Board of Trustees</w:t>
      </w:r>
    </w:p>
    <w:p w14:paraId="368857C2" w14:textId="77777777" w:rsidR="00AA79CF" w:rsidRPr="00AA79CF" w:rsidRDefault="00AA79CF" w:rsidP="00AA79CF">
      <w:pPr>
        <w:spacing w:after="240" w:line="240" w:lineRule="auto"/>
        <w:ind w:right="144"/>
        <w:jc w:val="center"/>
        <w:textAlignment w:val="center"/>
        <w:rPr>
          <w:rFonts w:ascii="Calibri" w:eastAsia="Calibri" w:hAnsi="Calibri" w:cs="Times New Roman"/>
          <w:sz w:val="24"/>
          <w:szCs w:val="24"/>
        </w:rPr>
      </w:pPr>
      <w:r w:rsidRPr="00AA79CF">
        <w:rPr>
          <w:rFonts w:eastAsia="Arial" w:cs="Arial"/>
          <w:b/>
          <w:sz w:val="24"/>
          <w:szCs w:val="24"/>
        </w:rPr>
        <w:t xml:space="preserve">REGULAR MEETING MINUTES – </w:t>
      </w:r>
      <w:r w:rsidRPr="00AA79CF">
        <w:rPr>
          <w:rFonts w:ascii="Calibri" w:eastAsia="Arial" w:hAnsi="Calibri" w:cs="Calibri"/>
          <w:b/>
          <w:sz w:val="24"/>
          <w:szCs w:val="24"/>
        </w:rPr>
        <w:t>October 11, 2018</w:t>
      </w:r>
    </w:p>
    <w:p w14:paraId="279B7689" w14:textId="77777777" w:rsidR="00AA79CF" w:rsidRDefault="00AA79CF" w:rsidP="00AA79CF">
      <w:pPr>
        <w:spacing w:after="60" w:line="240" w:lineRule="auto"/>
        <w:rPr>
          <w:rFonts w:ascii="Calibri" w:eastAsia="Calibri" w:hAnsi="Calibri" w:cs="Times New Roman"/>
        </w:rPr>
      </w:pPr>
      <w:r>
        <w:rPr>
          <w:rFonts w:ascii="Calibri" w:eastAsia="Calibri" w:hAnsi="Calibri" w:cs="Calibri"/>
        </w:rPr>
        <w:t>Board meeting minutes are made available on the website or can be requested from the UUS administrator.</w:t>
      </w:r>
    </w:p>
    <w:p w14:paraId="121F1D12" w14:textId="77777777" w:rsidR="00AA79CF" w:rsidRDefault="00AA79CF" w:rsidP="00F34ADB">
      <w:pPr>
        <w:tabs>
          <w:tab w:val="left" w:pos="1000"/>
          <w:tab w:val="left" w:pos="1280"/>
        </w:tabs>
        <w:autoSpaceDE w:val="0"/>
        <w:autoSpaceDN w:val="0"/>
        <w:spacing w:after="60" w:line="240" w:lineRule="auto"/>
        <w:ind w:left="1008" w:right="432" w:hanging="1008"/>
        <w:rPr>
          <w:rFonts w:ascii="Calibri" w:eastAsia="Calibri" w:hAnsi="Calibri" w:cs="Times New Roman"/>
        </w:rPr>
      </w:pPr>
      <w:r>
        <w:rPr>
          <w:rFonts w:ascii="Calibri" w:eastAsia="Times New Roman" w:hAnsi="Calibri" w:cs="Calibri"/>
          <w:b/>
          <w:color w:val="000000"/>
          <w:kern w:val="2"/>
          <w:lang w:eastAsia="ko-KR"/>
        </w:rPr>
        <w:t>Present</w:t>
      </w:r>
      <w:r>
        <w:rPr>
          <w:rFonts w:ascii="Calibri" w:eastAsia="Times New Roman" w:hAnsi="Calibri" w:cs="Calibri"/>
          <w:color w:val="000000"/>
          <w:kern w:val="2"/>
          <w:lang w:eastAsia="ko-KR"/>
        </w:rPr>
        <w:t>:</w:t>
      </w:r>
      <w:r>
        <w:rPr>
          <w:rFonts w:ascii="Calibri" w:eastAsia="Calibri" w:hAnsi="Calibri" w:cs="Times New Roman"/>
        </w:rPr>
        <w:tab/>
      </w:r>
      <w:r>
        <w:rPr>
          <w:rFonts w:ascii="Calibri" w:eastAsia="Times New Roman" w:hAnsi="Calibri" w:cs="Calibri"/>
          <w:color w:val="000000"/>
          <w:kern w:val="2"/>
          <w:lang w:eastAsia="ko-KR"/>
        </w:rPr>
        <w:t xml:space="preserve">Jane DeWitt (President), Jim Laughlin (Past-President), Amy Fretz (Vice-President), </w:t>
      </w:r>
      <w:r w:rsidR="00F34ADB">
        <w:rPr>
          <w:rFonts w:ascii="Calibri" w:eastAsia="Times New Roman" w:hAnsi="Calibri" w:cs="Calibri"/>
          <w:color w:val="000000"/>
          <w:kern w:val="2"/>
          <w:lang w:eastAsia="ko-KR"/>
        </w:rPr>
        <w:br/>
      </w:r>
      <w:r>
        <w:rPr>
          <w:rFonts w:ascii="Calibri" w:eastAsia="Times New Roman" w:hAnsi="Calibri" w:cs="Calibri"/>
          <w:color w:val="000000"/>
        </w:rPr>
        <w:t xml:space="preserve">Chris Rode (Treasurer, participated via conference call), </w:t>
      </w:r>
      <w:r>
        <w:rPr>
          <w:rFonts w:ascii="Calibri" w:eastAsia="Times New Roman" w:hAnsi="Calibri" w:cs="Calibri"/>
          <w:color w:val="000000"/>
          <w:kern w:val="2"/>
          <w:lang w:eastAsia="ko-KR"/>
        </w:rPr>
        <w:t xml:space="preserve">Peg Voelker (Secretary), </w:t>
      </w:r>
      <w:r w:rsidR="00F34ADB">
        <w:rPr>
          <w:rFonts w:ascii="Calibri" w:eastAsia="Times New Roman" w:hAnsi="Calibri" w:cs="Calibri"/>
          <w:color w:val="000000"/>
          <w:kern w:val="2"/>
          <w:lang w:eastAsia="ko-KR"/>
        </w:rPr>
        <w:br/>
      </w:r>
      <w:r>
        <w:rPr>
          <w:rFonts w:ascii="Calibri" w:eastAsia="Times New Roman" w:hAnsi="Calibri" w:cs="Calibri"/>
          <w:color w:val="000000"/>
          <w:kern w:val="2"/>
          <w:lang w:eastAsia="ko-KR"/>
        </w:rPr>
        <w:t xml:space="preserve">Sara Feldmann (Trustee), </w:t>
      </w:r>
      <w:r>
        <w:rPr>
          <w:rFonts w:ascii="Calibri" w:eastAsia="Times New Roman" w:hAnsi="Calibri" w:cs="Calibri"/>
          <w:color w:val="000000"/>
        </w:rPr>
        <w:t xml:space="preserve">Michael Honey-Arcement </w:t>
      </w:r>
      <w:r>
        <w:rPr>
          <w:rFonts w:ascii="Calibri" w:eastAsia="Times New Roman" w:hAnsi="Calibri" w:cs="Calibri"/>
          <w:color w:val="000000"/>
          <w:kern w:val="2"/>
          <w:lang w:eastAsia="ko-KR"/>
        </w:rPr>
        <w:t xml:space="preserve">(Trustee), Paul Pomrehn (Trustee), </w:t>
      </w:r>
      <w:r w:rsidR="00F34ADB">
        <w:rPr>
          <w:rFonts w:ascii="Calibri" w:eastAsia="Times New Roman" w:hAnsi="Calibri" w:cs="Calibri"/>
          <w:color w:val="000000"/>
          <w:kern w:val="2"/>
          <w:lang w:eastAsia="ko-KR"/>
        </w:rPr>
        <w:br/>
      </w:r>
      <w:r>
        <w:rPr>
          <w:rFonts w:ascii="Calibri" w:eastAsia="Times New Roman" w:hAnsi="Calibri" w:cs="Calibri"/>
          <w:color w:val="000000"/>
        </w:rPr>
        <w:t xml:space="preserve">Colleen Higgins </w:t>
      </w:r>
      <w:r>
        <w:rPr>
          <w:rFonts w:ascii="Calibri" w:eastAsia="Times New Roman" w:hAnsi="Calibri" w:cs="Calibri"/>
          <w:color w:val="000000"/>
          <w:kern w:val="2"/>
          <w:lang w:eastAsia="ko-KR"/>
        </w:rPr>
        <w:t>(Trustee), and Rev. Diane Dowgiert (Ex officio Interim Minister)</w:t>
      </w:r>
    </w:p>
    <w:p w14:paraId="4EAAF0F6" w14:textId="77777777" w:rsidR="00AA79CF" w:rsidRDefault="00AA79CF" w:rsidP="00AA79CF">
      <w:pPr>
        <w:tabs>
          <w:tab w:val="left" w:pos="1000"/>
          <w:tab w:val="left" w:pos="1280"/>
        </w:tabs>
        <w:autoSpaceDE w:val="0"/>
        <w:autoSpaceDN w:val="0"/>
        <w:spacing w:after="120" w:line="240" w:lineRule="auto"/>
        <w:ind w:left="1008" w:right="288" w:hanging="1008"/>
        <w:rPr>
          <w:rFonts w:ascii="Calibri" w:eastAsia="Calibri" w:hAnsi="Calibri" w:cs="Times New Roman"/>
        </w:rPr>
      </w:pPr>
      <w:r>
        <w:rPr>
          <w:rFonts w:ascii="Calibri" w:eastAsia="Times New Roman" w:hAnsi="Calibri" w:cs="Calibri"/>
          <w:b/>
          <w:color w:val="000000"/>
          <w:kern w:val="2"/>
          <w:lang w:eastAsia="ko-KR"/>
        </w:rPr>
        <w:t>Guests</w:t>
      </w:r>
      <w:r>
        <w:rPr>
          <w:rFonts w:ascii="Calibri" w:eastAsia="Times New Roman" w:hAnsi="Calibri" w:cs="Calibri"/>
          <w:color w:val="000000"/>
          <w:kern w:val="2"/>
          <w:lang w:eastAsia="ko-KR"/>
        </w:rPr>
        <w:t xml:space="preserve">: </w:t>
      </w:r>
      <w:r>
        <w:rPr>
          <w:rFonts w:ascii="Calibri" w:eastAsia="Calibri" w:hAnsi="Calibri" w:cs="Times New Roman"/>
        </w:rPr>
        <w:tab/>
        <w:t>Deb Schoelerman and Miriam Kashia (Green Sanctuary)</w:t>
      </w:r>
    </w:p>
    <w:p w14:paraId="0EEAFAC4" w14:textId="77777777" w:rsidR="00AA79CF" w:rsidRDefault="00AA79CF" w:rsidP="002F2A21">
      <w:pPr>
        <w:tabs>
          <w:tab w:val="left" w:pos="1280"/>
        </w:tabs>
        <w:spacing w:after="120" w:line="240" w:lineRule="auto"/>
      </w:pPr>
      <w:r>
        <w:rPr>
          <w:rFonts w:ascii="Calibri" w:eastAsia="Times New Roman" w:hAnsi="Calibri" w:cs="Times New Roman"/>
          <w:color w:val="000000"/>
          <w:kern w:val="2"/>
          <w:lang w:eastAsia="ko-KR"/>
        </w:rPr>
        <w:t>Board President DeWitt called the meeting to order at 6:32 p.m. Voelker provided opening words followed by the chalice lighting and a brief check-in by Board members.</w:t>
      </w:r>
    </w:p>
    <w:p w14:paraId="67A2EC2B" w14:textId="77777777" w:rsidR="00AA79CF" w:rsidRDefault="00AA79CF" w:rsidP="002F2A21">
      <w:pPr>
        <w:tabs>
          <w:tab w:val="left" w:pos="1280"/>
        </w:tabs>
        <w:spacing w:after="120" w:line="240" w:lineRule="auto"/>
      </w:pPr>
      <w:r>
        <w:rPr>
          <w:rFonts w:ascii="Calibri" w:eastAsia="Arial" w:hAnsi="Calibri" w:cs="Arial"/>
          <w:b/>
          <w:color w:val="000000"/>
          <w:kern w:val="2"/>
          <w:lang w:eastAsia="ko-KR"/>
        </w:rPr>
        <w:t>Consent Agenda &amp; Announcements:</w:t>
      </w:r>
      <w:r>
        <w:rPr>
          <w:rFonts w:ascii="Calibri" w:eastAsia="Arial" w:hAnsi="Calibri" w:cs="Arial"/>
          <w:color w:val="000000"/>
          <w:kern w:val="2"/>
          <w:lang w:eastAsia="ko-KR"/>
        </w:rPr>
        <w:t xml:space="preserve">  Consent agenda and other items are uploaded to Dropbox for Board review prior to the meeting.</w:t>
      </w:r>
    </w:p>
    <w:p w14:paraId="704B2BF3" w14:textId="77777777" w:rsidR="00AA79CF" w:rsidRPr="00BF46F2" w:rsidRDefault="00AA79CF" w:rsidP="00AA79CF">
      <w:pPr>
        <w:autoSpaceDE w:val="0"/>
        <w:autoSpaceDN w:val="0"/>
        <w:spacing w:after="120" w:line="240" w:lineRule="auto"/>
        <w:ind w:left="259" w:right="360"/>
        <w:jc w:val="both"/>
        <w:rPr>
          <w:rFonts w:ascii="Calibri" w:eastAsia="Times New Roman" w:hAnsi="Calibri" w:cs="Calibri"/>
          <w:i/>
          <w:color w:val="000000"/>
          <w:kern w:val="2"/>
          <w:lang w:eastAsia="ko-KR"/>
        </w:rPr>
      </w:pPr>
      <w:r w:rsidRPr="00BF46F2">
        <w:rPr>
          <w:rFonts w:ascii="Calibri" w:eastAsia="Times New Roman" w:hAnsi="Calibri" w:cs="Calibri"/>
          <w:i/>
          <w:color w:val="000000"/>
          <w:kern w:val="2"/>
          <w:u w:val="single"/>
          <w:lang w:eastAsia="ko-KR"/>
        </w:rPr>
        <w:t>Consent Agenda items</w:t>
      </w:r>
      <w:r w:rsidRPr="00BF46F2">
        <w:rPr>
          <w:rFonts w:ascii="Calibri" w:eastAsia="Times New Roman" w:hAnsi="Calibri" w:cs="Calibri"/>
          <w:i/>
          <w:color w:val="000000"/>
          <w:kern w:val="2"/>
          <w:lang w:eastAsia="ko-KR"/>
        </w:rPr>
        <w:t xml:space="preserve">:  Board Agenda; </w:t>
      </w:r>
      <w:r w:rsidRPr="00BF46F2">
        <w:rPr>
          <w:rFonts w:ascii="Calibri" w:eastAsia="Times New Roman" w:hAnsi="Calibri" w:cs="Calibri"/>
          <w:bCs/>
          <w:i/>
          <w:color w:val="000000"/>
          <w:kern w:val="2"/>
          <w:lang w:eastAsia="ko-KR"/>
        </w:rPr>
        <w:t xml:space="preserve">October </w:t>
      </w:r>
      <w:r w:rsidRPr="00BF46F2">
        <w:rPr>
          <w:rFonts w:ascii="Calibri" w:eastAsia="Times New Roman" w:hAnsi="Calibri" w:cs="Calibri"/>
          <w:i/>
          <w:color w:val="000000"/>
          <w:kern w:val="2"/>
          <w:lang w:eastAsia="ko-KR"/>
        </w:rPr>
        <w:t xml:space="preserve">Executive Committee Minutes; September Board Meeting Highlights &amp; Minutes; Minister’s Monthly Report; Treasurer’s Report, Financial Statements, DLRE Staffing Explanation and 2019 Draft Budget; Staff Relations Committee report; and </w:t>
      </w:r>
      <w:r w:rsidRPr="00BF46F2">
        <w:rPr>
          <w:rFonts w:ascii="Calibri" w:eastAsia="Times New Roman" w:hAnsi="Calibri" w:cs="Calibri"/>
          <w:i/>
          <w:iCs/>
          <w:color w:val="000000"/>
          <w:kern w:val="2"/>
          <w:lang w:eastAsia="ko-KR"/>
        </w:rPr>
        <w:t xml:space="preserve">UUS Building Security Task Force Charge Draft (Emma Barnum).  </w:t>
      </w:r>
      <w:r w:rsidRPr="00BF46F2">
        <w:rPr>
          <w:rFonts w:ascii="Calibri" w:eastAsia="Times New Roman" w:hAnsi="Calibri" w:cs="Calibri"/>
          <w:i/>
          <w:color w:val="000000"/>
          <w:kern w:val="2"/>
          <w:u w:val="single"/>
          <w:lang w:eastAsia="ko-KR"/>
        </w:rPr>
        <w:t>Other items</w:t>
      </w:r>
      <w:r w:rsidRPr="00BF46F2">
        <w:rPr>
          <w:rFonts w:ascii="Calibri" w:eastAsia="Times New Roman" w:hAnsi="Calibri" w:cs="Calibri"/>
          <w:i/>
          <w:color w:val="000000"/>
          <w:kern w:val="2"/>
          <w:lang w:eastAsia="ko-KR"/>
        </w:rPr>
        <w:t>:  UUS June-July Music Proposal; IIPL Chapter Approval Request (Green Sanctuary); and Board Start-up Workshop Minutes Draft (Voelker).</w:t>
      </w:r>
    </w:p>
    <w:p w14:paraId="0EE1EC90" w14:textId="77777777" w:rsidR="00AA79CF" w:rsidRDefault="00F34ADB" w:rsidP="002F2A21">
      <w:pPr>
        <w:spacing w:after="120" w:line="240" w:lineRule="auto"/>
        <w:rPr>
          <w:rFonts w:eastAsia="Times New Roman" w:cstheme="minorHAnsi"/>
        </w:rPr>
      </w:pPr>
      <w:r w:rsidRPr="00F34ADB">
        <w:rPr>
          <w:rFonts w:eastAsia="Times New Roman" w:cstheme="minorHAnsi"/>
        </w:rPr>
        <w:t>As was decided at the Board workshop, staff are no longer submitting monthly reports to the Board, instead Rev. Dowgiert reviews them and will incorporate highlights from staff reports and include their policy/governance issues under Action Items within her monthly report to the Board.</w:t>
      </w:r>
      <w:r>
        <w:rPr>
          <w:rFonts w:eastAsia="Times New Roman" w:cstheme="minorHAnsi"/>
        </w:rPr>
        <w:t xml:space="preserve"> </w:t>
      </w:r>
      <w:r w:rsidR="00AA79CF">
        <w:rPr>
          <w:rFonts w:eastAsia="Times New Roman" w:cstheme="minorHAnsi"/>
        </w:rPr>
        <w:t>DeWitt highlighted the following upcoming events: October 14</w:t>
      </w:r>
      <w:r w:rsidR="00AA79CF">
        <w:rPr>
          <w:rFonts w:eastAsia="Times New Roman" w:cstheme="minorHAnsi"/>
          <w:vertAlign w:val="superscript"/>
        </w:rPr>
        <w:t>th</w:t>
      </w:r>
      <w:r w:rsidR="00AA79CF">
        <w:rPr>
          <w:rFonts w:eastAsia="Times New Roman" w:cstheme="minorHAnsi"/>
        </w:rPr>
        <w:t xml:space="preserve"> – posters listing the groups and individuals whose volunteer efforts help UUS’s new facility become a reality will be in the Fellowship Hall; October 27</w:t>
      </w:r>
      <w:r w:rsidR="00AA79CF">
        <w:rPr>
          <w:rFonts w:eastAsia="Times New Roman" w:cstheme="minorHAnsi"/>
          <w:vertAlign w:val="superscript"/>
        </w:rPr>
        <w:t>th</w:t>
      </w:r>
      <w:r w:rsidR="00AA79CF">
        <w:rPr>
          <w:rFonts w:eastAsia="Times New Roman" w:cstheme="minorHAnsi"/>
        </w:rPr>
        <w:t xml:space="preserve"> – “An Evening with Walt Whitman” starts at 7 p.m.; and December 9</w:t>
      </w:r>
      <w:r w:rsidR="00AA79CF">
        <w:rPr>
          <w:rFonts w:eastAsia="Times New Roman" w:cstheme="minorHAnsi"/>
          <w:vertAlign w:val="superscript"/>
        </w:rPr>
        <w:t>th</w:t>
      </w:r>
      <w:r w:rsidR="00AA79CF">
        <w:rPr>
          <w:rFonts w:eastAsia="Times New Roman" w:cstheme="minorHAnsi"/>
        </w:rPr>
        <w:t xml:space="preserve"> – Congregational Meeting. She also noted that the Process Observer (PO) now has the additional role of noting all tasks assigned during the Board meeting. During the PO comment period, each member will outline their assignments and then the PO (and/or other members) will identify any not mentioned.</w:t>
      </w:r>
    </w:p>
    <w:p w14:paraId="0C3CF75B" w14:textId="77777777" w:rsidR="00AA79CF" w:rsidRDefault="00AA79CF" w:rsidP="002F2A21">
      <w:pPr>
        <w:spacing w:after="120" w:line="240" w:lineRule="auto"/>
        <w:rPr>
          <w:rFonts w:cstheme="minorHAnsi"/>
          <w:i/>
        </w:rPr>
      </w:pPr>
      <w:r w:rsidRPr="00AA79CF">
        <w:rPr>
          <w:rFonts w:cstheme="minorHAnsi"/>
          <w:i/>
        </w:rPr>
        <w:t>Moved by DeWitt</w:t>
      </w:r>
      <w:r>
        <w:rPr>
          <w:rFonts w:cstheme="minorHAnsi"/>
          <w:i/>
        </w:rPr>
        <w:t>,</w:t>
      </w:r>
      <w:r w:rsidRPr="00AA79CF">
        <w:rPr>
          <w:rFonts w:cstheme="minorHAnsi"/>
          <w:i/>
        </w:rPr>
        <w:t xml:space="preserve"> seconded by Voelker to lift the Treasurer’s Report</w:t>
      </w:r>
      <w:r>
        <w:rPr>
          <w:rFonts w:cstheme="minorHAnsi"/>
          <w:i/>
        </w:rPr>
        <w:t>,</w:t>
      </w:r>
      <w:r w:rsidRPr="00AA79CF">
        <w:rPr>
          <w:rFonts w:cstheme="minorHAnsi"/>
          <w:i/>
        </w:rPr>
        <w:t xml:space="preserve"> </w:t>
      </w:r>
      <w:r w:rsidRPr="00AA79CF">
        <w:rPr>
          <w:rFonts w:cstheme="minorHAnsi"/>
          <w:i/>
        </w:rPr>
        <w:t>DLRE Staffing Explanation, and 2019 Draft Budget from the Consent Agenda. Motion carried.</w:t>
      </w:r>
      <w:r>
        <w:rPr>
          <w:rFonts w:cstheme="minorHAnsi"/>
          <w:i/>
        </w:rPr>
        <w:t xml:space="preserve"> </w:t>
      </w:r>
      <w:r w:rsidRPr="00AA79CF">
        <w:rPr>
          <w:rFonts w:cstheme="minorHAnsi"/>
          <w:i/>
        </w:rPr>
        <w:t>Moved by Voelker seconded by Feldmann that the Board receive the Consent Agenda and approve the Executive Committee meeting minutes and September Board highlights and minutes. Motion carried.</w:t>
      </w:r>
    </w:p>
    <w:p w14:paraId="19EA0387" w14:textId="77777777" w:rsidR="00AA79CF" w:rsidRDefault="00AA79CF" w:rsidP="002F2A21">
      <w:pPr>
        <w:tabs>
          <w:tab w:val="left" w:pos="1280"/>
        </w:tabs>
        <w:spacing w:after="120" w:line="240" w:lineRule="auto"/>
        <w:rPr>
          <w:rFonts w:eastAsia="Times New Roman" w:cstheme="minorHAnsi"/>
          <w:b/>
          <w:bCs/>
          <w:color w:val="000000"/>
          <w:kern w:val="2"/>
          <w:lang w:eastAsia="ko-KR"/>
        </w:rPr>
      </w:pPr>
      <w:r>
        <w:rPr>
          <w:rFonts w:eastAsia="Times New Roman" w:cstheme="minorHAnsi"/>
          <w:b/>
          <w:bCs/>
          <w:color w:val="000000"/>
          <w:kern w:val="2"/>
          <w:lang w:eastAsia="ko-KR"/>
        </w:rPr>
        <w:t>June-July Music Proposal from Gloria Corbin</w:t>
      </w:r>
      <w:r>
        <w:rPr>
          <w:rFonts w:eastAsia="Times New Roman" w:cstheme="minorHAnsi"/>
          <w:b/>
          <w:color w:val="000000"/>
          <w:kern w:val="2"/>
          <w:lang w:eastAsia="ko-KR"/>
        </w:rPr>
        <w:t>:</w:t>
      </w:r>
      <w:r>
        <w:rPr>
          <w:rFonts w:eastAsia="Times New Roman" w:cstheme="minorHAnsi"/>
          <w:color w:val="000000"/>
          <w:kern w:val="2"/>
          <w:lang w:eastAsia="ko-KR"/>
        </w:rPr>
        <w:t xml:space="preserve">  The Board received a proposal from Gloria Corbin, Music Director asking that she be approved to work 5 hours per week during June and July (40 total additional hours). Her current contract is for </w:t>
      </w:r>
      <w:r>
        <w:rPr>
          <w:rFonts w:eastAsia="Times New Roman" w:cstheme="minorHAnsi"/>
        </w:rPr>
        <w:t>15 hours per week from August through May. She states that extending her contract to include June and July would allow time to plan for the forthcoming church year, engage and organize special music for June, July and early August and work with the summer accompanist. Treasurer Rode reported the budget implications. There was universal agreement that Corbin’s contribution to UUS is appreciated and valued. Likewise, her proposal is well reasoned. However, it must be considered within the constraints of the 2019 budget. Therefore, a decision on this proposal will be made during the 2019 budget finalization process.</w:t>
      </w:r>
    </w:p>
    <w:p w14:paraId="4195FEA0" w14:textId="77777777" w:rsidR="00AA79CF" w:rsidRPr="00AA79CF" w:rsidRDefault="00AA79CF" w:rsidP="002F2A21">
      <w:pPr>
        <w:tabs>
          <w:tab w:val="left" w:pos="1280"/>
        </w:tabs>
        <w:spacing w:after="120" w:line="240" w:lineRule="auto"/>
        <w:rPr>
          <w:rFonts w:cstheme="minorHAnsi"/>
        </w:rPr>
      </w:pPr>
      <w:r>
        <w:rPr>
          <w:rFonts w:eastAsia="Times New Roman" w:cstheme="minorHAnsi"/>
          <w:b/>
          <w:bCs/>
          <w:color w:val="000000"/>
          <w:kern w:val="2"/>
          <w:lang w:eastAsia="ko-KR"/>
        </w:rPr>
        <w:t>Iowa Interfaith Power and Light Proposal</w:t>
      </w:r>
      <w:r>
        <w:rPr>
          <w:rFonts w:eastAsia="Times New Roman" w:cstheme="minorHAnsi"/>
          <w:b/>
          <w:color w:val="000000"/>
          <w:kern w:val="2"/>
          <w:lang w:eastAsia="ko-KR"/>
        </w:rPr>
        <w:t>:</w:t>
      </w:r>
      <w:r>
        <w:rPr>
          <w:rFonts w:eastAsia="Times New Roman" w:cstheme="minorHAnsi"/>
          <w:color w:val="000000"/>
          <w:kern w:val="2"/>
          <w:lang w:eastAsia="ko-KR"/>
        </w:rPr>
        <w:t xml:space="preserve">  Miriam Kashia and Deb Schoelerman, representing the Green Sanctuary (GS) committee, provided an overview of </w:t>
      </w:r>
      <w:r>
        <w:rPr>
          <w:rFonts w:eastAsia="Times New Roman" w:cstheme="minorHAnsi"/>
          <w:bCs/>
          <w:color w:val="000000"/>
          <w:kern w:val="2"/>
          <w:lang w:eastAsia="ko-KR"/>
        </w:rPr>
        <w:t>Iowa Interfaith Power and Light (IIPL), noting that UUS’s GS has</w:t>
      </w:r>
      <w:r>
        <w:rPr>
          <w:rFonts w:cstheme="minorHAnsi"/>
        </w:rPr>
        <w:t xml:space="preserve"> been a member of IIPL for several years, and benefited from its programs. IIPL is currently in the process of starting a formal chapter</w:t>
      </w:r>
      <w:r>
        <w:rPr>
          <w:rFonts w:cstheme="minorHAnsi"/>
          <w:b/>
        </w:rPr>
        <w:t xml:space="preserve"> </w:t>
      </w:r>
      <w:r>
        <w:rPr>
          <w:rFonts w:cstheme="minorHAnsi"/>
        </w:rPr>
        <w:t xml:space="preserve">in our local community and GS would like for UUS to be a Charter member of that chapter. GS is requesting that the Board officially endorse our membership in IIPL as a participating member of its local chapter, with a vote of support and by completing the Congregational Covenant. </w:t>
      </w:r>
      <w:r w:rsidRPr="00AA79CF">
        <w:rPr>
          <w:rFonts w:cstheme="minorHAnsi"/>
          <w:i/>
        </w:rPr>
        <w:t xml:space="preserve">Moved by Rode, seconded by </w:t>
      </w:r>
      <w:r w:rsidRPr="00AA79CF">
        <w:rPr>
          <w:rFonts w:cstheme="minorHAnsi"/>
        </w:rPr>
        <w:t>Honey-Arcement</w:t>
      </w:r>
      <w:r w:rsidRPr="00AA79CF">
        <w:rPr>
          <w:rFonts w:cstheme="minorHAnsi"/>
          <w:i/>
        </w:rPr>
        <w:t xml:space="preserve"> that the Board officially supports Green Sanctuary’s involvement with IIPL as a representative of UUS and that UUS sign the Congregational Covenant with IIPL. Motion carried.</w:t>
      </w:r>
    </w:p>
    <w:p w14:paraId="32561CE3" w14:textId="77777777" w:rsidR="00AA79CF" w:rsidRDefault="00AA79CF" w:rsidP="002F2A21">
      <w:pPr>
        <w:tabs>
          <w:tab w:val="left" w:pos="1280"/>
        </w:tabs>
        <w:spacing w:after="120" w:line="240" w:lineRule="auto"/>
        <w:rPr>
          <w:rFonts w:cstheme="minorHAnsi"/>
          <w:color w:val="000000"/>
          <w:shd w:val="clear" w:color="auto" w:fill="FFFFFF"/>
        </w:rPr>
      </w:pPr>
      <w:r>
        <w:rPr>
          <w:rFonts w:ascii="Calibri" w:eastAsia="Times New Roman" w:hAnsi="Calibri" w:cs="Times New Roman"/>
          <w:b/>
          <w:bCs/>
          <w:color w:val="000000"/>
          <w:kern w:val="2"/>
          <w:lang w:eastAsia="ko-KR"/>
        </w:rPr>
        <w:t>2019 Draft Budget Discussion</w:t>
      </w:r>
      <w:r>
        <w:rPr>
          <w:rFonts w:ascii="Calibri" w:eastAsia="Times New Roman" w:hAnsi="Calibri" w:cs="Times New Roman"/>
          <w:b/>
          <w:color w:val="000000"/>
          <w:kern w:val="2"/>
          <w:lang w:eastAsia="ko-KR"/>
        </w:rPr>
        <w:t>:</w:t>
      </w:r>
      <w:r>
        <w:rPr>
          <w:rFonts w:ascii="Calibri" w:eastAsia="Times New Roman" w:hAnsi="Calibri" w:cs="Times New Roman"/>
          <w:color w:val="000000"/>
          <w:kern w:val="2"/>
          <w:lang w:eastAsia="ko-KR"/>
        </w:rPr>
        <w:t xml:space="preserve">  </w:t>
      </w:r>
      <w:r>
        <w:rPr>
          <w:rFonts w:cstheme="minorHAnsi"/>
          <w:color w:val="000000"/>
          <w:shd w:val="clear" w:color="auto" w:fill="FFFFFF"/>
        </w:rPr>
        <w:t xml:space="preserve">Rode reported that the Finance Council (FC) met Wednesday night and that it is clear that many hard decisions are needed to finalize the 2019 budget. Plus, it will be difficult to estimate the 2019 </w:t>
      </w:r>
      <w:r>
        <w:rPr>
          <w:rFonts w:cstheme="minorHAnsi"/>
          <w:color w:val="000000"/>
          <w:shd w:val="clear" w:color="auto" w:fill="FFFFFF"/>
        </w:rPr>
        <w:lastRenderedPageBreak/>
        <w:t>Pledge total until Mid-November. Rode shared a DRAFT 2019 budget which included four potential budget scenarios: Treasurer</w:t>
      </w:r>
      <w:bookmarkStart w:id="1" w:name="_GoBack"/>
      <w:bookmarkEnd w:id="1"/>
      <w:r>
        <w:rPr>
          <w:rFonts w:cstheme="minorHAnsi"/>
          <w:color w:val="000000"/>
          <w:shd w:val="clear" w:color="auto" w:fill="FFFFFF"/>
        </w:rPr>
        <w:t xml:space="preserve">/FC Proposed, Fixed, Need, and Want. Among other things, the “Want” scenario includes the additional hours requested by Corbin and funds for additional Religious Education staffing. </w:t>
      </w:r>
      <w:r w:rsidR="00F34ADB">
        <w:rPr>
          <w:rFonts w:cstheme="minorHAnsi"/>
          <w:color w:val="000000"/>
          <w:shd w:val="clear" w:color="auto" w:fill="FFFFFF"/>
        </w:rPr>
        <w:t xml:space="preserve">Rev. </w:t>
      </w:r>
      <w:r>
        <w:rPr>
          <w:rFonts w:cstheme="minorHAnsi"/>
          <w:color w:val="000000"/>
          <w:shd w:val="clear" w:color="auto" w:fill="FFFFFF"/>
        </w:rPr>
        <w:t>Dowgiert shared that the staff has asked for a meeting with the FC and suggested moving forward with that meeting.</w:t>
      </w:r>
    </w:p>
    <w:p w14:paraId="2C9F055C" w14:textId="77777777" w:rsidR="00F34ADB" w:rsidRPr="00770810" w:rsidRDefault="00F34ADB" w:rsidP="002F2A21">
      <w:pPr>
        <w:tabs>
          <w:tab w:val="left" w:pos="1280"/>
        </w:tabs>
        <w:spacing w:after="120" w:line="240" w:lineRule="auto"/>
        <w:rPr>
          <w:rFonts w:eastAsia="Times New Roman" w:cstheme="minorHAnsi"/>
        </w:rPr>
      </w:pPr>
      <w:r w:rsidRPr="00770810">
        <w:rPr>
          <w:rFonts w:eastAsia="Times New Roman" w:cstheme="minorHAnsi"/>
          <w:b/>
          <w:bCs/>
          <w:color w:val="000000"/>
          <w:kern w:val="2"/>
          <w:lang w:eastAsia="ko-KR"/>
        </w:rPr>
        <w:t>Interim Ministry Start-Up Workshop:  Board Goals Review and Action Items</w:t>
      </w:r>
      <w:r w:rsidRPr="00770810">
        <w:rPr>
          <w:rFonts w:eastAsia="Times New Roman" w:cstheme="minorHAnsi"/>
          <w:b/>
          <w:color w:val="000000"/>
          <w:kern w:val="2"/>
          <w:lang w:eastAsia="ko-KR"/>
        </w:rPr>
        <w:t>:</w:t>
      </w:r>
      <w:r w:rsidRPr="00770810">
        <w:rPr>
          <w:rFonts w:eastAsia="Times New Roman" w:cstheme="minorHAnsi"/>
          <w:color w:val="000000"/>
          <w:kern w:val="2"/>
          <w:lang w:eastAsia="ko-KR"/>
        </w:rPr>
        <w:t xml:space="preserve"> </w:t>
      </w:r>
      <w:bookmarkStart w:id="2" w:name="_Hlk527037000"/>
      <w:r w:rsidR="00770810">
        <w:rPr>
          <w:rFonts w:eastAsia="Times New Roman" w:cstheme="minorHAnsi"/>
          <w:color w:val="000000"/>
          <w:kern w:val="2"/>
          <w:lang w:eastAsia="ko-KR"/>
        </w:rPr>
        <w:t xml:space="preserve"> </w:t>
      </w:r>
      <w:r w:rsidRPr="00770810">
        <w:rPr>
          <w:rFonts w:eastAsia="Times New Roman" w:cstheme="minorHAnsi"/>
        </w:rPr>
        <w:t xml:space="preserve">Voelker has placed in </w:t>
      </w:r>
      <w:r w:rsidR="00770810">
        <w:rPr>
          <w:rFonts w:eastAsia="Times New Roman" w:cstheme="minorHAnsi"/>
        </w:rPr>
        <w:t>D</w:t>
      </w:r>
      <w:r w:rsidRPr="00770810">
        <w:rPr>
          <w:rFonts w:eastAsia="Times New Roman" w:cstheme="minorHAnsi"/>
        </w:rPr>
        <w:t>ropbox the minutes (draft) from the Board Start-Up Workshop. The third page of that document is titled “Goals and Future.” It lists the three priority focus areas or goals for the Interim Ministry period, with specific action items for each area as identified by its group during the workshop.</w:t>
      </w:r>
    </w:p>
    <w:bookmarkEnd w:id="2"/>
    <w:p w14:paraId="6B9D6C8A" w14:textId="77777777" w:rsidR="00F34ADB" w:rsidRPr="00770810" w:rsidRDefault="00F34ADB" w:rsidP="002F2A21">
      <w:pPr>
        <w:tabs>
          <w:tab w:val="left" w:pos="1280"/>
        </w:tabs>
        <w:spacing w:after="120" w:line="240" w:lineRule="auto"/>
        <w:rPr>
          <w:rFonts w:eastAsia="Times New Roman" w:cstheme="minorHAnsi"/>
          <w:color w:val="000000"/>
          <w:kern w:val="2"/>
          <w:lang w:eastAsia="ko-KR"/>
        </w:rPr>
      </w:pPr>
      <w:r w:rsidRPr="00770810">
        <w:rPr>
          <w:rFonts w:eastAsia="Times New Roman" w:cstheme="minorHAnsi"/>
          <w:b/>
          <w:bCs/>
          <w:i/>
          <w:color w:val="000000"/>
          <w:kern w:val="2"/>
          <w:lang w:eastAsia="ko-KR"/>
        </w:rPr>
        <w:t>Governance and Ministry</w:t>
      </w:r>
      <w:r w:rsidRPr="00770810">
        <w:rPr>
          <w:rFonts w:eastAsia="Times New Roman" w:cstheme="minorHAnsi"/>
          <w:b/>
          <w:bCs/>
          <w:color w:val="000000"/>
          <w:kern w:val="2"/>
          <w:lang w:eastAsia="ko-KR"/>
        </w:rPr>
        <w:t xml:space="preserve"> by Dan Hotchkiss</w:t>
      </w:r>
      <w:r w:rsidRPr="00770810">
        <w:rPr>
          <w:rFonts w:eastAsia="Times New Roman" w:cstheme="minorHAnsi"/>
          <w:b/>
          <w:color w:val="000000"/>
          <w:kern w:val="2"/>
          <w:lang w:eastAsia="ko-KR"/>
        </w:rPr>
        <w:t>:</w:t>
      </w:r>
      <w:r w:rsidRPr="00770810">
        <w:rPr>
          <w:rFonts w:eastAsia="Times New Roman" w:cstheme="minorHAnsi"/>
          <w:color w:val="000000"/>
          <w:kern w:val="2"/>
          <w:lang w:eastAsia="ko-KR"/>
        </w:rPr>
        <w:t xml:space="preserve">  </w:t>
      </w:r>
      <w:r w:rsidR="00770810" w:rsidRPr="00770810">
        <w:rPr>
          <w:rFonts w:eastAsia="Times New Roman" w:cstheme="minorHAnsi"/>
          <w:color w:val="000000"/>
          <w:kern w:val="2"/>
          <w:lang w:eastAsia="ko-KR"/>
        </w:rPr>
        <w:t xml:space="preserve">DeWitt </w:t>
      </w:r>
      <w:r w:rsidR="00770810">
        <w:rPr>
          <w:rFonts w:eastAsia="Times New Roman" w:cstheme="minorHAnsi"/>
          <w:color w:val="000000"/>
          <w:kern w:val="2"/>
          <w:lang w:eastAsia="ko-KR"/>
        </w:rPr>
        <w:t xml:space="preserve">had </w:t>
      </w:r>
      <w:r w:rsidR="00770810" w:rsidRPr="00770810">
        <w:rPr>
          <w:rFonts w:eastAsia="Times New Roman" w:cstheme="minorHAnsi"/>
          <w:color w:val="000000"/>
          <w:kern w:val="2"/>
          <w:lang w:eastAsia="ko-KR"/>
        </w:rPr>
        <w:t xml:space="preserve">raised the possibility of the Board reading and discussing </w:t>
      </w:r>
      <w:r w:rsidR="00770810" w:rsidRPr="00770810">
        <w:rPr>
          <w:rFonts w:eastAsia="Times New Roman" w:cstheme="minorHAnsi"/>
          <w:i/>
          <w:color w:val="000000"/>
          <w:kern w:val="2"/>
          <w:lang w:eastAsia="ko-KR"/>
        </w:rPr>
        <w:t>Governance and Ministry</w:t>
      </w:r>
      <w:r w:rsidR="00770810" w:rsidRPr="00770810">
        <w:rPr>
          <w:rFonts w:eastAsia="Times New Roman" w:cstheme="minorHAnsi"/>
          <w:color w:val="000000"/>
          <w:kern w:val="2"/>
          <w:lang w:eastAsia="ko-KR"/>
        </w:rPr>
        <w:t xml:space="preserve"> by Dan Hotchkiss.</w:t>
      </w:r>
      <w:r w:rsidR="00770810">
        <w:rPr>
          <w:rFonts w:eastAsia="Times New Roman" w:cstheme="minorHAnsi"/>
          <w:color w:val="000000"/>
          <w:kern w:val="2"/>
          <w:lang w:eastAsia="ko-KR"/>
        </w:rPr>
        <w:t xml:space="preserve"> The decision was made that DeWitt and Fretz will </w:t>
      </w:r>
      <w:r w:rsidRPr="00770810">
        <w:rPr>
          <w:rFonts w:eastAsia="Times New Roman" w:cstheme="minorHAnsi"/>
          <w:color w:val="000000"/>
          <w:kern w:val="2"/>
          <w:lang w:eastAsia="ko-KR"/>
        </w:rPr>
        <w:t>read</w:t>
      </w:r>
      <w:r w:rsidR="00770810">
        <w:rPr>
          <w:rFonts w:eastAsia="Times New Roman" w:cstheme="minorHAnsi"/>
          <w:color w:val="000000"/>
          <w:kern w:val="2"/>
          <w:lang w:eastAsia="ko-KR"/>
        </w:rPr>
        <w:t xml:space="preserve"> and provide a summary to the Board of important sections.</w:t>
      </w:r>
    </w:p>
    <w:p w14:paraId="1159ED56" w14:textId="77777777" w:rsidR="00AA79CF" w:rsidRDefault="00AA79CF" w:rsidP="002F2A21">
      <w:pPr>
        <w:tabs>
          <w:tab w:val="left" w:pos="1280"/>
        </w:tabs>
        <w:spacing w:after="120" w:line="240" w:lineRule="auto"/>
      </w:pPr>
      <w:r>
        <w:rPr>
          <w:rFonts w:ascii="Calibri" w:eastAsia="Times New Roman" w:hAnsi="Calibri" w:cs="Times New Roman"/>
          <w:color w:val="000000"/>
          <w:kern w:val="2"/>
          <w:lang w:eastAsia="ko-KR"/>
        </w:rPr>
        <w:t>There were no guest comments. Higgins provided closing words by singing a song. Fretz reported as Process Observer. The meeting adjourned at 9:00 p.m. The next Board meeting is Thursday, November 8, 2018, starting at 6:30 p.m. in the UUS Conference Room.</w:t>
      </w:r>
    </w:p>
    <w:p w14:paraId="41F2B1D1" w14:textId="09967A36" w:rsidR="00AA79CF" w:rsidRPr="002F2A21" w:rsidRDefault="00AA79CF" w:rsidP="00AA79CF">
      <w:pPr>
        <w:jc w:val="right"/>
        <w:rPr>
          <w:rFonts w:ascii="Calibri" w:eastAsia="Arial" w:hAnsi="Calibri" w:cs="Calibri"/>
        </w:rPr>
      </w:pPr>
      <w:r>
        <w:rPr>
          <w:rFonts w:ascii="Calibri" w:eastAsia="Times New Roman" w:hAnsi="Calibri" w:cs="Times New Roman"/>
          <w:color w:val="000000"/>
          <w:kern w:val="2"/>
          <w:lang w:eastAsia="ko-KR"/>
        </w:rPr>
        <w:t>Submitted by Peg Voelker, Secretar</w:t>
      </w:r>
      <w:r w:rsidRPr="002F2A21">
        <w:rPr>
          <w:rFonts w:ascii="Calibri" w:eastAsia="Times New Roman" w:hAnsi="Calibri" w:cs="Times New Roman"/>
          <w:color w:val="000000"/>
          <w:kern w:val="2"/>
          <w:lang w:eastAsia="ko-KR"/>
        </w:rPr>
        <w:t>y</w:t>
      </w:r>
      <w:bookmarkEnd w:id="0"/>
    </w:p>
    <w:sectPr w:rsidR="00AA79CF" w:rsidRPr="002F2A21" w:rsidSect="002F2A21">
      <w:pgSz w:w="12240" w:h="15840" w:code="1"/>
      <w:pgMar w:top="576" w:right="720" w:bottom="576" w:left="1152"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3B1DF" w14:textId="77777777" w:rsidR="00E42D85" w:rsidRDefault="00E42D85">
      <w:pPr>
        <w:spacing w:after="0" w:line="240" w:lineRule="auto"/>
      </w:pPr>
      <w:r>
        <w:separator/>
      </w:r>
    </w:p>
  </w:endnote>
  <w:endnote w:type="continuationSeparator" w:id="0">
    <w:p w14:paraId="3EF4BBF9" w14:textId="77777777" w:rsidR="00E42D85" w:rsidRDefault="00E42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36C8684-0D2E-44E8-A614-281890DDDCFE}"/>
    <w:embedBold r:id="rId2" w:fontKey="{BF64D153-209C-4DEB-90BB-C9D0BA72511E}"/>
    <w:embedItalic r:id="rId3" w:fontKey="{6AE78766-B0A2-4170-B5A1-772C5BE4BEF4}"/>
    <w:embedBoldItalic r:id="rId4" w:fontKey="{C0210CD0-D4AC-4F83-B4C7-06C2CE59665C}"/>
  </w:font>
  <w:font w:name="Arial">
    <w:panose1 w:val="020B0604020202020204"/>
    <w:charset w:val="00"/>
    <w:family w:val="swiss"/>
    <w:pitch w:val="variable"/>
    <w:sig w:usb0="E0002EFF" w:usb1="C000785B" w:usb2="00000009" w:usb3="00000000" w:csb0="000001FF" w:csb1="00000000"/>
  </w:font>
  <w:font w:name="Optimum">
    <w:altName w:val="Cambria"/>
    <w:charset w:val="00"/>
    <w:family w:val="roman"/>
    <w:pitch w:val="default"/>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embedRegular r:id="rId5" w:fontKey="{FDC5B857-3D6B-413C-AF95-C6B0011CA8AD}"/>
  </w:font>
  <w:font w:name="URW Palladio L">
    <w:altName w:val="Times New Roman"/>
    <w:charset w:val="00"/>
    <w:family w:val="roman"/>
    <w:pitch w:val="default"/>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embedRegular r:id="rId6" w:fontKey="{1B45A222-E59D-4AAB-BA9B-C504A402C941}"/>
    <w:embedBold r:id="rId7" w:fontKey="{CB53B552-5B1B-4466-865A-6DC89C82FBC4}"/>
    <w:embedBoldItalic r:id="rId8" w:fontKey="{FC268699-0935-4C24-B4AC-B3CF9CC65D3A}"/>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033A9" w14:textId="77777777" w:rsidR="00E42D85" w:rsidRDefault="00E42D85">
      <w:pPr>
        <w:spacing w:after="0" w:line="240" w:lineRule="auto"/>
      </w:pPr>
      <w:r>
        <w:separator/>
      </w:r>
    </w:p>
  </w:footnote>
  <w:footnote w:type="continuationSeparator" w:id="0">
    <w:p w14:paraId="04FEDA75" w14:textId="77777777" w:rsidR="00E42D85" w:rsidRDefault="00E42D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 w15:restartNumberingAfterBreak="0">
    <w:nsid w:val="00000002"/>
    <w:multiLevelType w:val="hybridMultilevel"/>
    <w:tmpl w:val="1E3B5D20"/>
    <w:lvl w:ilvl="0" w:tplc="5D4ECB8C">
      <w:start w:val="1"/>
      <w:numFmt w:val="upperLetter"/>
      <w:lvlText w:val=""/>
      <w:lvlJc w:val="left"/>
    </w:lvl>
    <w:lvl w:ilvl="1" w:tplc="30103550">
      <w:start w:val="1"/>
      <w:numFmt w:val="decimal"/>
      <w:lvlText w:val=""/>
      <w:lvlJc w:val="left"/>
    </w:lvl>
    <w:lvl w:ilvl="2" w:tplc="C206E7C2">
      <w:start w:val="1"/>
      <w:numFmt w:val="decimal"/>
      <w:lvlText w:val=""/>
      <w:lvlJc w:val="left"/>
    </w:lvl>
    <w:lvl w:ilvl="3" w:tplc="9DE00F1C">
      <w:start w:val="1"/>
      <w:numFmt w:val="decimal"/>
      <w:lvlText w:val=""/>
      <w:lvlJc w:val="left"/>
    </w:lvl>
    <w:lvl w:ilvl="4" w:tplc="232C93BC">
      <w:start w:val="1"/>
      <w:numFmt w:val="decimal"/>
      <w:lvlText w:val=""/>
      <w:lvlJc w:val="left"/>
    </w:lvl>
    <w:lvl w:ilvl="5" w:tplc="1BBEB922">
      <w:start w:val="1"/>
      <w:numFmt w:val="decimal"/>
      <w:lvlText w:val=""/>
      <w:lvlJc w:val="left"/>
    </w:lvl>
    <w:lvl w:ilvl="6" w:tplc="DD3008E2">
      <w:start w:val="1"/>
      <w:numFmt w:val="decimal"/>
      <w:lvlText w:val=""/>
      <w:lvlJc w:val="left"/>
    </w:lvl>
    <w:lvl w:ilvl="7" w:tplc="2020EE70">
      <w:start w:val="1"/>
      <w:numFmt w:val="decimal"/>
      <w:lvlText w:val=""/>
      <w:lvlJc w:val="left"/>
    </w:lvl>
    <w:lvl w:ilvl="8" w:tplc="C252559E">
      <w:start w:val="1"/>
      <w:numFmt w:val="decimal"/>
      <w:lvlText w:val=""/>
      <w:lvlJc w:val="left"/>
    </w:lvl>
  </w:abstractNum>
  <w:abstractNum w:abstractNumId="2" w15:restartNumberingAfterBreak="0">
    <w:nsid w:val="00000003"/>
    <w:multiLevelType w:val="hybridMultilevel"/>
    <w:tmpl w:val="6316DC7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00000004"/>
    <w:multiLevelType w:val="multilevel"/>
    <w:tmpl w:val="5376341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15:restartNumberingAfterBreak="0">
    <w:nsid w:val="00000005"/>
    <w:multiLevelType w:val="hybridMultilevel"/>
    <w:tmpl w:val="4FA83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9540E6C"/>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46A"/>
    <w:rsid w:val="0005150F"/>
    <w:rsid w:val="0014302D"/>
    <w:rsid w:val="0016402B"/>
    <w:rsid w:val="00183410"/>
    <w:rsid w:val="001D16DE"/>
    <w:rsid w:val="002338C3"/>
    <w:rsid w:val="0024589E"/>
    <w:rsid w:val="002F2A21"/>
    <w:rsid w:val="0035046A"/>
    <w:rsid w:val="003B4D2F"/>
    <w:rsid w:val="0049147C"/>
    <w:rsid w:val="004975E3"/>
    <w:rsid w:val="005830CD"/>
    <w:rsid w:val="00591F60"/>
    <w:rsid w:val="00624371"/>
    <w:rsid w:val="006314E5"/>
    <w:rsid w:val="00747555"/>
    <w:rsid w:val="0075418D"/>
    <w:rsid w:val="00770810"/>
    <w:rsid w:val="007A580A"/>
    <w:rsid w:val="008B4B46"/>
    <w:rsid w:val="009E0E48"/>
    <w:rsid w:val="00A37CDF"/>
    <w:rsid w:val="00AA79CF"/>
    <w:rsid w:val="00B170CD"/>
    <w:rsid w:val="00B30BBA"/>
    <w:rsid w:val="00BC3A63"/>
    <w:rsid w:val="00C22AC1"/>
    <w:rsid w:val="00C712AB"/>
    <w:rsid w:val="00CC7D9D"/>
    <w:rsid w:val="00D37EAA"/>
    <w:rsid w:val="00DE71F9"/>
    <w:rsid w:val="00E42D85"/>
    <w:rsid w:val="00E669C2"/>
    <w:rsid w:val="00F337B2"/>
    <w:rsid w:val="00F34ADB"/>
    <w:rsid w:val="00FC2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ECB35"/>
  <w15:docId w15:val="{7A7A5D65-5693-46AA-9F36-886D8928B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16DE"/>
  </w:style>
  <w:style w:type="paragraph" w:styleId="Heading1">
    <w:name w:val="heading 1"/>
    <w:basedOn w:val="Normal"/>
    <w:uiPriority w:val="9"/>
    <w:qFormat/>
    <w:pPr>
      <w:spacing w:before="100" w:beforeAutospacing="1" w:after="100" w:afterAutospacing="1"/>
      <w:outlineLvl w:val="0"/>
    </w:pPr>
    <w:rPr>
      <w:rFonts w:ascii="Arial" w:hAnsi="Arial" w:cs="Arial"/>
      <w:b/>
      <w:kern w:val="36"/>
      <w:sz w:val="48"/>
      <w:szCs w:val="48"/>
    </w:rPr>
  </w:style>
  <w:style w:type="paragraph" w:styleId="Heading2">
    <w:name w:val="heading 2"/>
    <w:basedOn w:val="Normal"/>
    <w:uiPriority w:val="9"/>
    <w:semiHidden/>
    <w:unhideWhenUsed/>
    <w:qFormat/>
    <w:pPr>
      <w:keepNext/>
      <w:keepLines/>
      <w:widowControl w:val="0"/>
      <w:spacing w:before="40" w:after="0"/>
      <w:outlineLvl w:val="1"/>
    </w:pPr>
    <w:rPr>
      <w:color w:val="365F91"/>
      <w:sz w:val="26"/>
      <w:szCs w:val="26"/>
    </w:rPr>
  </w:style>
  <w:style w:type="paragraph" w:styleId="Heading3">
    <w:name w:val="heading 3"/>
    <w:basedOn w:val="Normal"/>
    <w:uiPriority w:val="9"/>
    <w:semiHidden/>
    <w:unhideWhenUsed/>
    <w:qFormat/>
    <w:pPr>
      <w:keepNext/>
      <w:keepLines/>
      <w:widowControl w:val="0"/>
      <w:spacing w:before="40" w:after="0"/>
      <w:outlineLvl w:val="2"/>
    </w:pPr>
    <w:rPr>
      <w:color w:val="243F60"/>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spacing w:after="0" w:line="240" w:lineRule="auto"/>
    </w:pPr>
    <w:rPr>
      <w:rFonts w:ascii="Optimum" w:hAnsi="Optimum" w:cs="Optimum"/>
      <w:color w:val="000000"/>
      <w:sz w:val="24"/>
      <w:szCs w:val="24"/>
    </w:rPr>
  </w:style>
  <w:style w:type="paragraph" w:customStyle="1" w:styleId="Pa1">
    <w:name w:val="Pa1"/>
    <w:basedOn w:val="Default"/>
    <w:next w:val="Default"/>
    <w:uiPriority w:val="99"/>
    <w:pPr>
      <w:spacing w:line="241" w:lineRule="atLeast"/>
    </w:pPr>
    <w:rPr>
      <w:rFonts w:cstheme="minorBidi"/>
      <w:color w:val="auto"/>
    </w:rPr>
  </w:style>
  <w:style w:type="character" w:customStyle="1" w:styleId="A1">
    <w:name w:val="A1"/>
    <w:uiPriority w:val="99"/>
    <w:rPr>
      <w:rFonts w:cs="Optimum"/>
      <w:color w:val="000000"/>
      <w:sz w:val="21"/>
      <w:szCs w:val="2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808080"/>
      <w:shd w:val="clear" w:color="auto" w:fill="E6E6E6"/>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character" w:customStyle="1" w:styleId="HeaderChar7a066cd0-8072-429d-b175-c257c7baa87b">
    <w:name w:val="Header Char_7a066cd0-8072-429d-b175-c257c7baa87b"/>
    <w:basedOn w:val="DefaultParagraphFont"/>
  </w:style>
  <w:style w:type="character" w:customStyle="1" w:styleId="FooterChar3b633441-cfd2-4057-9a01-85a3be2fb478">
    <w:name w:val="Footer Char_3b633441-cfd2-4057-9a01-85a3be2fb478"/>
    <w:basedOn w:val="DefaultParagraphFont"/>
  </w:style>
  <w:style w:type="paragraph" w:customStyle="1" w:styleId="CM5">
    <w:name w:val="CM5"/>
    <w:basedOn w:val="Normal"/>
    <w:pPr>
      <w:widowControl w:val="0"/>
      <w:autoSpaceDE w:val="0"/>
      <w:autoSpaceDN w:val="0"/>
      <w:adjustRightInd w:val="0"/>
      <w:spacing w:after="0" w:line="240" w:lineRule="auto"/>
    </w:pPr>
    <w:rPr>
      <w:rFonts w:ascii="URW Palladio L" w:eastAsia="Times New Roman" w:hAnsi="URW Palladio L" w:cs="Times New Roman"/>
      <w:sz w:val="24"/>
      <w:szCs w:val="24"/>
    </w:rPr>
  </w:style>
  <w:style w:type="character" w:customStyle="1" w:styleId="msg-text">
    <w:name w:val="msg-text"/>
    <w:basedOn w:val="DefaultParagraphFont"/>
  </w:style>
  <w:style w:type="character" w:customStyle="1" w:styleId="apple-converted-space">
    <w:name w:val="apple-converted-space"/>
    <w:basedOn w:val="DefaultParagraphFont"/>
  </w:style>
  <w:style w:type="character" w:customStyle="1" w:styleId="a-list-item">
    <w:name w:val="a-list-item"/>
  </w:style>
  <w:style w:type="character" w:customStyle="1" w:styleId="a-size-large">
    <w:name w:val="a-size-large"/>
    <w:basedOn w:val="DefaultParagraphFont"/>
  </w:style>
  <w:style w:type="character" w:customStyle="1" w:styleId="HeaderChar4a62a309-96fc-4af1-9420-f89d9bb8b300">
    <w:name w:val="Header Char_4a62a309-96fc-4af1-9420-f89d9bb8b300"/>
    <w:basedOn w:val="DefaultParagraphFont"/>
  </w:style>
  <w:style w:type="character" w:customStyle="1" w:styleId="Heading2Char1a4483f6-52cd-4b40-a0b3-fdde5753dec2">
    <w:name w:val="Heading 2 Char_1a4483f6-52cd-4b40-a0b3-fdde5753dec2"/>
    <w:basedOn w:val="DefaultParagraphFont"/>
    <w:rPr>
      <w:color w:val="365F91"/>
      <w:sz w:val="26"/>
      <w:szCs w:val="26"/>
    </w:rPr>
  </w:style>
  <w:style w:type="character" w:customStyle="1" w:styleId="FooterChard2363e45-2ab2-4be9-965b-0df9f2a08059">
    <w:name w:val="Footer Char_d2363e45-2ab2-4be9-965b-0df9f2a08059"/>
    <w:basedOn w:val="DefaultParagraphFont"/>
  </w:style>
  <w:style w:type="character" w:customStyle="1" w:styleId="CharAttribute3">
    <w:name w:val="CharAttribute3"/>
    <w:rPr>
      <w:rFonts w:ascii="Times New Roman" w:eastAsia="Times New Roman"/>
    </w:rPr>
  </w:style>
  <w:style w:type="paragraph" w:customStyle="1" w:styleId="agendaitem">
    <w:name w:val="agenda item"/>
    <w:basedOn w:val="CM5"/>
    <w:qFormat/>
    <w:pPr>
      <w:tabs>
        <w:tab w:val="right" w:pos="9260"/>
      </w:tabs>
      <w:spacing w:before="160"/>
      <w:ind w:hanging="1267"/>
    </w:pPr>
    <w:rPr>
      <w:rFonts w:ascii="Cambria" w:hAnsi="Cambria" w:cs="URW Palladio L"/>
      <w:color w:val="000000"/>
      <w:sz w:val="22"/>
      <w:szCs w:val="22"/>
    </w:rPr>
  </w:style>
  <w:style w:type="paragraph" w:customStyle="1" w:styleId="Heading">
    <w:name w:val="Heading"/>
    <w:basedOn w:val="CM5"/>
    <w:qFormat/>
    <w:pPr>
      <w:spacing w:before="240"/>
    </w:pPr>
    <w:rPr>
      <w:rFonts w:ascii="Cambria" w:hAnsi="Cambria" w:cs="URW Palladio L"/>
      <w:b/>
      <w:color w:val="000000"/>
      <w:sz w:val="23"/>
      <w:szCs w:val="23"/>
    </w:rPr>
  </w:style>
  <w:style w:type="character" w:customStyle="1" w:styleId="Heading3Charffe1b043-a32c-4357-bc6f-ca2e013d102f">
    <w:name w:val="Heading 3 Char_ffe1b043-a32c-4357-bc6f-ca2e013d102f"/>
    <w:basedOn w:val="DefaultParagraphFont"/>
    <w:rPr>
      <w:color w:val="243F60"/>
      <w:sz w:val="24"/>
      <w:szCs w:val="24"/>
    </w:rPr>
  </w:style>
  <w:style w:type="paragraph" w:customStyle="1" w:styleId="CM4">
    <w:name w:val="CM4"/>
    <w:basedOn w:val="Normal"/>
    <w:pPr>
      <w:widowControl w:val="0"/>
      <w:autoSpaceDE w:val="0"/>
      <w:autoSpaceDN w:val="0"/>
      <w:adjustRightInd w:val="0"/>
      <w:spacing w:after="0" w:line="240" w:lineRule="auto"/>
    </w:pPr>
    <w:rPr>
      <w:rFonts w:ascii="URW Palladio L" w:eastAsia="Times New Roman" w:hAnsi="URW Palladio L" w:cs="Times New Roman"/>
      <w:sz w:val="24"/>
      <w:szCs w:val="24"/>
    </w:rPr>
  </w:style>
  <w:style w:type="paragraph" w:customStyle="1" w:styleId="ParaAttribute1">
    <w:name w:val="ParaAttribute1"/>
    <w:pPr>
      <w:widowControl w:val="0"/>
      <w:spacing w:after="0" w:line="240" w:lineRule="auto"/>
      <w:jc w:val="right"/>
    </w:pPr>
    <w:rPr>
      <w:rFonts w:ascii="Times New Roman" w:eastAsia="Batang" w:hAnsi="Times New Roman" w:cs="Times New Roman"/>
      <w:sz w:val="20"/>
      <w:szCs w:val="20"/>
    </w:rPr>
  </w:style>
  <w:style w:type="character" w:customStyle="1" w:styleId="FooterChar15363354-68cc-4710-992a-e5fd278ecd27">
    <w:name w:val="Footer Char_15363354-68cc-4710-992a-e5fd278ecd27"/>
    <w:basedOn w:val="DefaultParagraphFont"/>
  </w:style>
  <w:style w:type="character" w:customStyle="1" w:styleId="HeaderChar2512ce8e-e339-4548-b6a6-8a38e90aec9a">
    <w:name w:val="Header Char_2512ce8e-e339-4548-b6a6-8a38e90aec9a"/>
    <w:basedOn w:val="DefaultParagraphFont"/>
  </w:style>
  <w:style w:type="character" w:customStyle="1" w:styleId="BodyTextIndent2Char">
    <w:name w:val="Body Text Indent 2 Char"/>
    <w:basedOn w:val="DefaultParagraphFont"/>
    <w:rPr>
      <w:rFonts w:ascii="Times New Roman" w:eastAsia="Times New Roman" w:hAnsi="Times New Roman" w:cs="Times New Roman"/>
      <w:sz w:val="24"/>
      <w:szCs w:val="24"/>
    </w:rPr>
  </w:style>
  <w:style w:type="character" w:customStyle="1" w:styleId="BodyTextIndent3Char">
    <w:name w:val="Body Text Indent 3 Char"/>
    <w:basedOn w:val="DefaultParagraphFont"/>
    <w:rPr>
      <w:rFonts w:ascii="Times New Roman" w:eastAsia="Times New Roman" w:hAnsi="Times New Roman" w:cs="Times New Roman"/>
      <w:sz w:val="16"/>
      <w:szCs w:val="16"/>
    </w:rPr>
  </w:style>
  <w:style w:type="paragraph" w:styleId="BodyTextIndent">
    <w:name w:val="Body Text Indent"/>
    <w:basedOn w:val="Normal"/>
    <w:pPr>
      <w:spacing w:after="120" w:line="240" w:lineRule="auto"/>
    </w:pPr>
    <w:rPr>
      <w:rFonts w:ascii="Arial" w:eastAsia="Times New Roman" w:hAnsi="Arial" w:cs="Times New Roman"/>
      <w:sz w:val="24"/>
      <w:szCs w:val="20"/>
    </w:rPr>
  </w:style>
  <w:style w:type="character" w:customStyle="1" w:styleId="Heading2Char31b1ac10-f8f4-48fd-9406-d0bca5f02b7b">
    <w:name w:val="Heading 2 Char_31b1ac10-f8f4-48fd-9406-d0bca5f02b7b"/>
    <w:basedOn w:val="DefaultParagraphFont"/>
    <w:rPr>
      <w:rFonts w:ascii="Cambria" w:eastAsia="Times New Roman" w:hAnsi="Cambria" w:cs="Times New Roman"/>
      <w:b/>
      <w:i/>
      <w:sz w:val="28"/>
      <w:szCs w:val="28"/>
    </w:rPr>
  </w:style>
  <w:style w:type="character" w:customStyle="1" w:styleId="HeaderChar81196a2f-325a-4909-98fd-e9c7408873a0">
    <w:name w:val="Header Char_81196a2f-325a-4909-98fd-e9c7408873a0"/>
    <w:basedOn w:val="DefaultParagraphFont"/>
  </w:style>
  <w:style w:type="character" w:customStyle="1" w:styleId="Heading2Char37e04fc1-b5a7-43b6-aa05-bd269a11ad5a">
    <w:name w:val="Heading 2 Char_37e04fc1-b5a7-43b6-aa05-bd269a11ad5a"/>
    <w:basedOn w:val="DefaultParagraphFont"/>
    <w:rPr>
      <w:color w:val="365F91"/>
      <w:sz w:val="26"/>
      <w:szCs w:val="26"/>
    </w:rPr>
  </w:style>
  <w:style w:type="character" w:customStyle="1" w:styleId="HeaderChar2343f7b8-e57e-4508-a6d4-072fc658899b">
    <w:name w:val="Header Char_2343f7b8-e57e-4508-a6d4-072fc658899b"/>
    <w:basedOn w:val="DefaultParagraphFont"/>
    <w:rPr>
      <w:rFonts w:ascii="Arial" w:eastAsia="Times New Roman" w:hAnsi="Arial" w:cs="Times New Roman"/>
      <w:sz w:val="24"/>
      <w:szCs w:val="20"/>
    </w:rPr>
  </w:style>
  <w:style w:type="paragraph" w:styleId="BodyTextIndent3">
    <w:name w:val="Body Text Indent 3"/>
    <w:basedOn w:val="Normal"/>
    <w:pPr>
      <w:spacing w:after="120" w:line="240" w:lineRule="auto"/>
    </w:pPr>
    <w:rPr>
      <w:rFonts w:ascii="Times New Roman" w:eastAsia="Times New Roman" w:hAnsi="Times New Roman" w:cs="Times New Roman"/>
      <w:sz w:val="16"/>
      <w:szCs w:val="16"/>
    </w:rPr>
  </w:style>
  <w:style w:type="character" w:customStyle="1" w:styleId="FooterCharaff22bff-6ba2-482f-bde3-ddd3913ed297">
    <w:name w:val="Footer Char_aff22bff-6ba2-482f-bde3-ddd3913ed297"/>
    <w:basedOn w:val="DefaultParagraphFont"/>
  </w:style>
  <w:style w:type="character" w:styleId="PageNumber">
    <w:name w:val="page number"/>
    <w:basedOn w:val="DefaultParagraphFont"/>
  </w:style>
  <w:style w:type="character" w:customStyle="1" w:styleId="Heading3Chard5333946-4033-49a2-93ea-4e807843625b">
    <w:name w:val="Heading 3 Char_d5333946-4033-49a2-93ea-4e807843625b"/>
    <w:basedOn w:val="DefaultParagraphFont"/>
    <w:rPr>
      <w:color w:val="243F60"/>
      <w:sz w:val="24"/>
      <w:szCs w:val="24"/>
    </w:rPr>
  </w:style>
  <w:style w:type="paragraph" w:styleId="BodyTextIndent2">
    <w:name w:val="Body Text Indent 2"/>
    <w:basedOn w:val="Normal"/>
    <w:pPr>
      <w:spacing w:after="0" w:line="240" w:lineRule="auto"/>
      <w:ind w:hanging="720"/>
    </w:pPr>
    <w:rPr>
      <w:rFonts w:ascii="Times New Roman" w:eastAsia="Times New Roman" w:hAnsi="Times New Roman" w:cs="Times New Roman"/>
      <w:sz w:val="24"/>
      <w:szCs w:val="24"/>
    </w:rPr>
  </w:style>
  <w:style w:type="character" w:customStyle="1" w:styleId="BodyTextIndentChar">
    <w:name w:val="Body Text Indent Char"/>
    <w:basedOn w:val="DefaultParagraphFont"/>
    <w:rPr>
      <w:rFonts w:ascii="Arial" w:eastAsia="Times New Roman" w:hAnsi="Arial" w:cs="Times New Roman"/>
      <w:sz w:val="24"/>
      <w:szCs w:val="20"/>
    </w:rPr>
  </w:style>
  <w:style w:type="character" w:customStyle="1" w:styleId="Heading3Chare93f2af4-6aa5-45c5-b9b1-3d41ac617350">
    <w:name w:val="Heading 3 Char_e93f2af4-6aa5-45c5-b9b1-3d41ac617350"/>
    <w:basedOn w:val="DefaultParagraphFont"/>
    <w:rPr>
      <w:b/>
      <w:color w:val="4F81BD"/>
      <w:sz w:val="24"/>
      <w:szCs w:val="20"/>
    </w:rPr>
  </w:style>
  <w:style w:type="paragraph" w:styleId="ListParagraph">
    <w:name w:val="List Paragraph"/>
    <w:basedOn w:val="Normal"/>
    <w:qFormat/>
    <w:pPr>
      <w:spacing w:after="0" w:line="240" w:lineRule="auto"/>
    </w:pPr>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333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883</Words>
  <Characters>5035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Fisher</dc:creator>
  <cp:lastModifiedBy>Voelker</cp:lastModifiedBy>
  <cp:revision>2</cp:revision>
  <cp:lastPrinted>2018-10-11T21:16:00Z</cp:lastPrinted>
  <dcterms:created xsi:type="dcterms:W3CDTF">2018-11-09T00:09:00Z</dcterms:created>
  <dcterms:modified xsi:type="dcterms:W3CDTF">2018-11-09T00:09:00Z</dcterms:modified>
</cp:coreProperties>
</file>