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51ADD" w14:textId="77777777" w:rsidR="006A7835" w:rsidRDefault="006A7835" w:rsidP="004C2DB4">
      <w:pPr>
        <w:wordWrap w:val="0"/>
        <w:spacing w:before="240" w:after="120" w:line="240" w:lineRule="auto"/>
        <w:jc w:val="center"/>
        <w:textAlignment w:val="center"/>
        <w:rPr>
          <w:rFonts w:eastAsia="Arial" w:cs="Arial"/>
          <w:b/>
          <w:sz w:val="24"/>
          <w:szCs w:val="24"/>
        </w:rPr>
      </w:pPr>
      <w:bookmarkStart w:id="0" w:name="_Hlk513678694"/>
      <w:r>
        <w:rPr>
          <w:rFonts w:eastAsia="Arial" w:cs="Arial"/>
          <w:b/>
          <w:sz w:val="24"/>
          <w:szCs w:val="24"/>
        </w:rPr>
        <w:t>Unitarian Universalist Society</w:t>
      </w:r>
      <w:r>
        <w:rPr>
          <w:rFonts w:eastAsia="Arial" w:cs="Arial"/>
          <w:b/>
          <w:sz w:val="24"/>
          <w:szCs w:val="24"/>
        </w:rPr>
        <w:br/>
        <w:t>Board of Trustees</w:t>
      </w:r>
    </w:p>
    <w:p w14:paraId="42743F44" w14:textId="77777777" w:rsidR="006A7835" w:rsidRDefault="006A7835" w:rsidP="004C2DB4">
      <w:pPr>
        <w:wordWrap w:val="0"/>
        <w:spacing w:after="240" w:line="240" w:lineRule="auto"/>
        <w:jc w:val="center"/>
        <w:textAlignment w:val="center"/>
        <w:rPr>
          <w:rFonts w:eastAsia="Arial" w:cs="Arial"/>
          <w:b/>
          <w:sz w:val="24"/>
          <w:szCs w:val="24"/>
        </w:rPr>
      </w:pPr>
      <w:r>
        <w:rPr>
          <w:rFonts w:eastAsia="Arial" w:cs="Arial"/>
          <w:b/>
          <w:sz w:val="24"/>
          <w:szCs w:val="24"/>
        </w:rPr>
        <w:t xml:space="preserve">REGULAR MEETING MINUTES – </w:t>
      </w:r>
      <w:r>
        <w:rPr>
          <w:rFonts w:eastAsia="Arial" w:cs="Arial"/>
          <w:b/>
          <w:sz w:val="24"/>
          <w:szCs w:val="24"/>
        </w:rPr>
        <w:t>September</w:t>
      </w:r>
      <w:r>
        <w:rPr>
          <w:rFonts w:eastAsia="Arial" w:cs="Arial"/>
          <w:b/>
          <w:sz w:val="24"/>
          <w:szCs w:val="24"/>
        </w:rPr>
        <w:t xml:space="preserve"> 1</w:t>
      </w:r>
      <w:r>
        <w:rPr>
          <w:rFonts w:eastAsia="Arial" w:cs="Arial"/>
          <w:b/>
          <w:sz w:val="24"/>
          <w:szCs w:val="24"/>
        </w:rPr>
        <w:t>3</w:t>
      </w:r>
      <w:r>
        <w:rPr>
          <w:rFonts w:eastAsia="Arial" w:cs="Arial"/>
          <w:b/>
          <w:sz w:val="24"/>
          <w:szCs w:val="24"/>
        </w:rPr>
        <w:t>, 2018</w:t>
      </w:r>
    </w:p>
    <w:p w14:paraId="00ABE947" w14:textId="77777777" w:rsidR="006A7835" w:rsidRPr="00937F5D" w:rsidRDefault="006A7835" w:rsidP="006A7835">
      <w:pPr>
        <w:spacing w:after="120" w:line="240" w:lineRule="auto"/>
        <w:rPr>
          <w:rFonts w:eastAsia="Arial" w:cs="Arial"/>
        </w:rPr>
      </w:pPr>
      <w:r w:rsidRPr="00937F5D">
        <w:rPr>
          <w:rFonts w:eastAsia="Arial" w:cs="Arial"/>
        </w:rPr>
        <w:t>Board meeting minutes are made available on the website or can be requested from the UUS administrator.</w:t>
      </w:r>
    </w:p>
    <w:p w14:paraId="5E20E68A" w14:textId="12EE4C0E" w:rsidR="006A7835" w:rsidRPr="00037FD5" w:rsidRDefault="006A7835" w:rsidP="006A7835">
      <w:pPr>
        <w:tabs>
          <w:tab w:val="left" w:pos="1000"/>
          <w:tab w:val="left" w:pos="1280"/>
        </w:tabs>
        <w:autoSpaceDE w:val="0"/>
        <w:autoSpaceDN w:val="0"/>
        <w:spacing w:after="0" w:line="240" w:lineRule="auto"/>
        <w:ind w:left="864" w:hanging="864"/>
        <w:rPr>
          <w:rFonts w:ascii="Calibri" w:eastAsia="Calibri" w:hAnsi="Calibri" w:cs="Times New Roman"/>
        </w:rPr>
      </w:pPr>
      <w:r w:rsidRPr="00037FD5">
        <w:rPr>
          <w:rFonts w:ascii="Calibri" w:eastAsia="Times New Roman" w:hAnsi="Calibri" w:cs="Calibri"/>
          <w:b/>
          <w:color w:val="000000"/>
          <w:kern w:val="2"/>
          <w:lang w:eastAsia="ko-KR"/>
        </w:rPr>
        <w:t>Present</w:t>
      </w:r>
      <w:r w:rsidRPr="00037FD5">
        <w:rPr>
          <w:rFonts w:ascii="Calibri" w:eastAsia="Times New Roman" w:hAnsi="Calibri" w:cs="Calibri"/>
          <w:color w:val="000000"/>
          <w:kern w:val="2"/>
          <w:lang w:eastAsia="ko-KR"/>
        </w:rPr>
        <w:t>:</w:t>
      </w:r>
      <w:r w:rsidRPr="00037FD5">
        <w:rPr>
          <w:rFonts w:ascii="Calibri" w:eastAsia="Calibri" w:hAnsi="Calibri" w:cs="Times New Roman"/>
        </w:rPr>
        <w:tab/>
      </w:r>
      <w:r w:rsidRPr="00037FD5">
        <w:rPr>
          <w:rFonts w:ascii="Calibri" w:eastAsia="Times New Roman" w:hAnsi="Calibri" w:cs="Calibri"/>
          <w:color w:val="000000"/>
          <w:kern w:val="2"/>
          <w:lang w:eastAsia="ko-KR"/>
        </w:rPr>
        <w:t>Jane DeWitt (President), Jim Laughlin (Past-President), Amy Fretz (Vice-President),</w:t>
      </w:r>
      <w:r w:rsidRPr="00037FD5">
        <w:rPr>
          <w:rFonts w:ascii="Calibri" w:eastAsia="Times New Roman" w:hAnsi="Calibri" w:cs="Calibri"/>
          <w:color w:val="000000"/>
        </w:rPr>
        <w:t xml:space="preserve"> </w:t>
      </w:r>
      <w:r w:rsidR="00B455A3">
        <w:rPr>
          <w:rFonts w:ascii="Calibri" w:eastAsia="Times New Roman" w:hAnsi="Calibri" w:cs="Calibri"/>
          <w:color w:val="000000"/>
        </w:rPr>
        <w:br/>
      </w:r>
      <w:r w:rsidRPr="00037FD5">
        <w:rPr>
          <w:rFonts w:ascii="Calibri" w:eastAsia="Times New Roman" w:hAnsi="Calibri" w:cs="Calibri"/>
          <w:color w:val="000000"/>
          <w:kern w:val="2"/>
          <w:lang w:eastAsia="ko-KR"/>
        </w:rPr>
        <w:t xml:space="preserve">Peg Voelker (Secretary), Sara Feldmann (Trustee), </w:t>
      </w:r>
      <w:r w:rsidRPr="00037FD5">
        <w:rPr>
          <w:rFonts w:ascii="Calibri" w:eastAsia="Times New Roman" w:hAnsi="Calibri" w:cs="Calibri"/>
          <w:color w:val="000000"/>
        </w:rPr>
        <w:t xml:space="preserve">Michael </w:t>
      </w:r>
      <w:bookmarkStart w:id="1" w:name="_Hlk527036568"/>
      <w:r w:rsidRPr="00037FD5">
        <w:rPr>
          <w:rFonts w:ascii="Calibri" w:eastAsia="Times New Roman" w:hAnsi="Calibri" w:cs="Calibri"/>
          <w:color w:val="000000"/>
        </w:rPr>
        <w:t>Honey-Arcement</w:t>
      </w:r>
      <w:bookmarkEnd w:id="1"/>
      <w:r w:rsidRPr="00037FD5">
        <w:rPr>
          <w:rFonts w:ascii="Calibri" w:eastAsia="Times New Roman" w:hAnsi="Calibri" w:cs="Calibri"/>
          <w:color w:val="000000"/>
        </w:rPr>
        <w:t xml:space="preserve"> </w:t>
      </w:r>
      <w:r w:rsidRPr="00037FD5">
        <w:rPr>
          <w:rFonts w:ascii="Calibri" w:eastAsia="Times New Roman" w:hAnsi="Calibri" w:cs="Calibri"/>
          <w:color w:val="000000"/>
          <w:kern w:val="2"/>
          <w:lang w:eastAsia="ko-KR"/>
        </w:rPr>
        <w:t xml:space="preserve">(Trustee), </w:t>
      </w:r>
      <w:r w:rsidR="00B455A3">
        <w:rPr>
          <w:rFonts w:ascii="Calibri" w:eastAsia="Times New Roman" w:hAnsi="Calibri" w:cs="Calibri"/>
          <w:color w:val="000000"/>
          <w:kern w:val="2"/>
          <w:lang w:eastAsia="ko-KR"/>
        </w:rPr>
        <w:br/>
      </w:r>
      <w:r w:rsidRPr="00037FD5">
        <w:rPr>
          <w:rFonts w:ascii="Calibri" w:eastAsia="Times New Roman" w:hAnsi="Calibri" w:cs="Calibri"/>
          <w:color w:val="000000"/>
          <w:kern w:val="2"/>
          <w:lang w:eastAsia="ko-KR"/>
        </w:rPr>
        <w:t xml:space="preserve">Paul Pomrehn (Trustee), </w:t>
      </w:r>
      <w:r w:rsidRPr="00037FD5">
        <w:rPr>
          <w:rFonts w:ascii="Calibri" w:eastAsia="Times New Roman" w:hAnsi="Calibri" w:cs="Calibri"/>
          <w:color w:val="000000"/>
        </w:rPr>
        <w:t xml:space="preserve">Colleen Higgins </w:t>
      </w:r>
      <w:r w:rsidRPr="00037FD5">
        <w:rPr>
          <w:rFonts w:ascii="Calibri" w:eastAsia="Times New Roman" w:hAnsi="Calibri" w:cs="Calibri"/>
          <w:color w:val="000000"/>
          <w:kern w:val="2"/>
          <w:lang w:eastAsia="ko-KR"/>
        </w:rPr>
        <w:t>(Trustee), Rev. Diane Dowgiert (Ex officio Interim Minister),</w:t>
      </w:r>
      <w:r w:rsidR="00B455A3">
        <w:rPr>
          <w:rFonts w:ascii="Calibri" w:eastAsia="Times New Roman" w:hAnsi="Calibri" w:cs="Calibri"/>
          <w:color w:val="000000"/>
          <w:kern w:val="2"/>
          <w:lang w:eastAsia="ko-KR"/>
        </w:rPr>
        <w:br/>
      </w:r>
      <w:r w:rsidRPr="00037FD5">
        <w:rPr>
          <w:rFonts w:ascii="Calibri" w:eastAsia="Times New Roman" w:hAnsi="Calibri" w:cs="Calibri"/>
          <w:color w:val="000000"/>
          <w:kern w:val="2"/>
          <w:lang w:eastAsia="ko-KR"/>
        </w:rPr>
        <w:t>Peggy Garrigues (DCL), and</w:t>
      </w:r>
      <w:r w:rsidR="00C24E1B">
        <w:rPr>
          <w:rFonts w:ascii="Calibri" w:eastAsia="Times New Roman" w:hAnsi="Calibri" w:cs="Calibri"/>
          <w:color w:val="000000"/>
          <w:kern w:val="2"/>
          <w:lang w:eastAsia="ko-KR"/>
        </w:rPr>
        <w:t xml:space="preserve"> </w:t>
      </w:r>
      <w:r w:rsidRPr="00037FD5">
        <w:rPr>
          <w:rFonts w:ascii="Calibri" w:eastAsia="Times New Roman" w:hAnsi="Calibri" w:cs="Calibri"/>
          <w:color w:val="000000"/>
          <w:kern w:val="2"/>
          <w:lang w:eastAsia="ko-KR"/>
        </w:rPr>
        <w:t>Jessica Zimmer-Saltzman (DLRE)</w:t>
      </w:r>
    </w:p>
    <w:p w14:paraId="2F391A3F" w14:textId="77777777" w:rsidR="006A7835" w:rsidRPr="00037FD5" w:rsidRDefault="006A7835" w:rsidP="006A7835">
      <w:pPr>
        <w:tabs>
          <w:tab w:val="left" w:pos="1000"/>
          <w:tab w:val="left" w:pos="1280"/>
        </w:tabs>
        <w:autoSpaceDE w:val="0"/>
        <w:autoSpaceDN w:val="0"/>
        <w:spacing w:after="0" w:line="240" w:lineRule="auto"/>
        <w:ind w:left="864" w:hanging="864"/>
        <w:rPr>
          <w:rFonts w:ascii="Calibri" w:eastAsia="Calibri" w:hAnsi="Calibri" w:cs="Times New Roman"/>
        </w:rPr>
      </w:pPr>
      <w:r w:rsidRPr="00037FD5">
        <w:rPr>
          <w:rFonts w:ascii="Calibri" w:eastAsia="Times New Roman" w:hAnsi="Calibri" w:cs="Calibri"/>
          <w:b/>
          <w:color w:val="000000"/>
          <w:kern w:val="2"/>
          <w:lang w:eastAsia="ko-KR"/>
        </w:rPr>
        <w:t>Absent</w:t>
      </w:r>
      <w:r w:rsidRPr="00037FD5">
        <w:rPr>
          <w:rFonts w:ascii="Calibri" w:eastAsia="Times New Roman" w:hAnsi="Calibri" w:cs="Calibri"/>
          <w:color w:val="000000"/>
          <w:kern w:val="2"/>
          <w:lang w:eastAsia="ko-KR"/>
        </w:rPr>
        <w:t>:</w:t>
      </w:r>
      <w:r w:rsidRPr="00037FD5">
        <w:rPr>
          <w:rFonts w:ascii="Calibri" w:eastAsia="Calibri" w:hAnsi="Calibri" w:cs="Times New Roman"/>
        </w:rPr>
        <w:tab/>
      </w:r>
      <w:r w:rsidRPr="00037FD5">
        <w:rPr>
          <w:rFonts w:ascii="Calibri" w:eastAsia="Times New Roman" w:hAnsi="Calibri" w:cs="Calibri"/>
          <w:color w:val="000000"/>
        </w:rPr>
        <w:t>Chris Rode (Treasurer)</w:t>
      </w:r>
    </w:p>
    <w:p w14:paraId="3CB0A739" w14:textId="77777777" w:rsidR="006A7835" w:rsidRPr="00037FD5" w:rsidRDefault="006A7835" w:rsidP="006A7835">
      <w:pPr>
        <w:tabs>
          <w:tab w:val="left" w:pos="1000"/>
          <w:tab w:val="left" w:pos="1280"/>
        </w:tabs>
        <w:autoSpaceDE w:val="0"/>
        <w:autoSpaceDN w:val="0"/>
        <w:spacing w:after="120" w:line="240" w:lineRule="auto"/>
        <w:ind w:left="864" w:hanging="864"/>
        <w:rPr>
          <w:rFonts w:ascii="Calibri" w:eastAsia="Calibri" w:hAnsi="Calibri" w:cs="Times New Roman"/>
        </w:rPr>
      </w:pPr>
      <w:r w:rsidRPr="00037FD5">
        <w:rPr>
          <w:rFonts w:ascii="Calibri" w:eastAsia="Times New Roman" w:hAnsi="Calibri" w:cs="Calibri"/>
          <w:b/>
          <w:color w:val="000000"/>
          <w:kern w:val="2"/>
          <w:lang w:eastAsia="ko-KR"/>
        </w:rPr>
        <w:t>Guests</w:t>
      </w:r>
      <w:r w:rsidRPr="00037FD5">
        <w:rPr>
          <w:rFonts w:ascii="Calibri" w:eastAsia="Times New Roman" w:hAnsi="Calibri" w:cs="Calibri"/>
          <w:color w:val="000000"/>
          <w:kern w:val="2"/>
          <w:lang w:eastAsia="ko-KR"/>
        </w:rPr>
        <w:t xml:space="preserve">: </w:t>
      </w:r>
      <w:r w:rsidRPr="00037FD5">
        <w:rPr>
          <w:rFonts w:ascii="Calibri" w:eastAsia="Calibri" w:hAnsi="Calibri" w:cs="Times New Roman"/>
        </w:rPr>
        <w:tab/>
      </w:r>
      <w:r w:rsidRPr="00037FD5">
        <w:rPr>
          <w:rFonts w:ascii="Calibri" w:eastAsia="Arial" w:hAnsi="Calibri" w:cs="Calibri"/>
          <w:color w:val="000000"/>
          <w:kern w:val="2"/>
          <w:lang w:eastAsia="ko-KR"/>
        </w:rPr>
        <w:t>Joel Gilbertson-White</w:t>
      </w:r>
    </w:p>
    <w:p w14:paraId="600C025B" w14:textId="77777777" w:rsidR="006A7835" w:rsidRPr="00037FD5" w:rsidRDefault="006A7835" w:rsidP="006A7835">
      <w:pPr>
        <w:tabs>
          <w:tab w:val="left" w:pos="1000"/>
          <w:tab w:val="left" w:pos="1280"/>
        </w:tabs>
        <w:autoSpaceDE w:val="0"/>
        <w:autoSpaceDN w:val="0"/>
        <w:spacing w:after="120" w:line="240" w:lineRule="auto"/>
        <w:rPr>
          <w:rFonts w:ascii="Calibri" w:eastAsia="Calibri" w:hAnsi="Calibri" w:cs="Times New Roman"/>
        </w:rPr>
      </w:pPr>
      <w:r w:rsidRPr="00037FD5">
        <w:rPr>
          <w:rFonts w:ascii="Calibri" w:eastAsia="Times New Roman" w:hAnsi="Calibri" w:cs="Times New Roman"/>
          <w:color w:val="000000"/>
          <w:kern w:val="2"/>
          <w:lang w:eastAsia="ko-KR"/>
        </w:rPr>
        <w:t>Board President DeWitt called the meeting to order at 6:30 p.m. DeWitt provided opening words followed by the Chalice lighting</w:t>
      </w:r>
      <w:r w:rsidR="009905BE">
        <w:rPr>
          <w:rFonts w:ascii="Calibri" w:eastAsia="Times New Roman" w:hAnsi="Calibri" w:cs="Times New Roman"/>
          <w:color w:val="000000"/>
          <w:kern w:val="2"/>
          <w:lang w:eastAsia="ko-KR"/>
        </w:rPr>
        <w:t xml:space="preserve"> and a brief check-in by Board members</w:t>
      </w:r>
      <w:r w:rsidRPr="00037FD5">
        <w:rPr>
          <w:rFonts w:ascii="Calibri" w:eastAsia="Times New Roman" w:hAnsi="Calibri" w:cs="Times New Roman"/>
          <w:color w:val="000000"/>
          <w:kern w:val="2"/>
          <w:lang w:eastAsia="ko-KR"/>
        </w:rPr>
        <w:t>.</w:t>
      </w:r>
    </w:p>
    <w:p w14:paraId="47C3564B" w14:textId="77777777" w:rsidR="006A7835" w:rsidRPr="00037FD5" w:rsidRDefault="006A7835" w:rsidP="0016596F">
      <w:pPr>
        <w:autoSpaceDE w:val="0"/>
        <w:autoSpaceDN w:val="0"/>
        <w:spacing w:after="120" w:line="240" w:lineRule="auto"/>
        <w:rPr>
          <w:rFonts w:ascii="Calibri" w:eastAsia="Calibri" w:hAnsi="Calibri" w:cs="Times New Roman"/>
        </w:rPr>
      </w:pPr>
      <w:r w:rsidRPr="00037FD5">
        <w:rPr>
          <w:rFonts w:ascii="Calibri" w:eastAsia="Arial" w:hAnsi="Calibri" w:cs="Arial"/>
          <w:b/>
          <w:color w:val="000000"/>
          <w:kern w:val="2"/>
          <w:lang w:eastAsia="ko-KR"/>
        </w:rPr>
        <w:t>Consent Agenda:</w:t>
      </w:r>
      <w:r w:rsidRPr="00037FD5">
        <w:rPr>
          <w:rFonts w:ascii="Calibri" w:eastAsia="Arial" w:hAnsi="Calibri" w:cs="Arial"/>
          <w:color w:val="000000"/>
          <w:kern w:val="2"/>
          <w:lang w:eastAsia="ko-KR"/>
        </w:rPr>
        <w:t xml:space="preserve">  Consent agenda and other items are uploaded to Dropbox for Board review prior to the meeting.</w:t>
      </w:r>
    </w:p>
    <w:p w14:paraId="2BD2510A" w14:textId="2FCEBAB8" w:rsidR="006A7835" w:rsidRPr="00037FD5" w:rsidRDefault="006A7835" w:rsidP="0016596F">
      <w:pPr>
        <w:autoSpaceDE w:val="0"/>
        <w:autoSpaceDN w:val="0"/>
        <w:spacing w:after="120" w:line="240" w:lineRule="auto"/>
        <w:ind w:left="288" w:right="288"/>
        <w:rPr>
          <w:rFonts w:ascii="Calibri" w:eastAsia="Calibri" w:hAnsi="Calibri" w:cs="Calibri"/>
          <w:i/>
          <w:color w:val="000000"/>
          <w:kern w:val="2"/>
          <w:sz w:val="20"/>
          <w:szCs w:val="20"/>
          <w:lang w:eastAsia="ko-KR"/>
        </w:rPr>
      </w:pPr>
      <w:r w:rsidRPr="00037FD5">
        <w:rPr>
          <w:rFonts w:ascii="Calibri" w:eastAsia="Times New Roman" w:hAnsi="Calibri" w:cs="Calibri"/>
          <w:i/>
          <w:color w:val="000000"/>
          <w:kern w:val="2"/>
          <w:sz w:val="20"/>
          <w:szCs w:val="20"/>
          <w:u w:val="single"/>
          <w:lang w:eastAsia="ko-KR"/>
        </w:rPr>
        <w:t>Consent Agenda items</w:t>
      </w:r>
      <w:r w:rsidRPr="00037FD5">
        <w:rPr>
          <w:rFonts w:ascii="Calibri" w:eastAsia="Times New Roman" w:hAnsi="Calibri" w:cs="Calibri"/>
          <w:i/>
          <w:color w:val="000000"/>
          <w:kern w:val="2"/>
          <w:sz w:val="20"/>
          <w:szCs w:val="20"/>
          <w:lang w:eastAsia="ko-KR"/>
        </w:rPr>
        <w:t xml:space="preserve">:  Board Agenda; </w:t>
      </w:r>
      <w:r w:rsidRPr="00037FD5">
        <w:rPr>
          <w:rFonts w:ascii="Calibri" w:eastAsia="Times New Roman" w:hAnsi="Calibri" w:cs="Calibri"/>
          <w:bCs/>
          <w:i/>
          <w:color w:val="000000"/>
          <w:kern w:val="2"/>
          <w:sz w:val="20"/>
          <w:szCs w:val="20"/>
          <w:lang w:eastAsia="ko-KR"/>
        </w:rPr>
        <w:t xml:space="preserve">September </w:t>
      </w:r>
      <w:r w:rsidRPr="00037FD5">
        <w:rPr>
          <w:rFonts w:ascii="Calibri" w:eastAsia="Times New Roman" w:hAnsi="Calibri" w:cs="Calibri"/>
          <w:i/>
          <w:color w:val="000000"/>
          <w:kern w:val="2"/>
          <w:sz w:val="20"/>
          <w:szCs w:val="20"/>
          <w:lang w:eastAsia="ko-KR"/>
        </w:rPr>
        <w:t xml:space="preserve">Executive Committee Minutes; </w:t>
      </w:r>
      <w:r w:rsidR="009905BE">
        <w:rPr>
          <w:rFonts w:ascii="Calibri" w:eastAsia="Times New Roman" w:hAnsi="Calibri" w:cs="Calibri"/>
          <w:i/>
          <w:color w:val="000000"/>
          <w:kern w:val="2"/>
          <w:sz w:val="20"/>
          <w:szCs w:val="20"/>
          <w:lang w:eastAsia="ko-KR"/>
        </w:rPr>
        <w:t>August</w:t>
      </w:r>
      <w:r w:rsidRPr="00037FD5">
        <w:rPr>
          <w:rFonts w:ascii="Calibri" w:eastAsia="Times New Roman" w:hAnsi="Calibri" w:cs="Calibri"/>
          <w:i/>
          <w:color w:val="000000"/>
          <w:kern w:val="2"/>
          <w:sz w:val="20"/>
          <w:szCs w:val="20"/>
          <w:lang w:eastAsia="ko-KR"/>
        </w:rPr>
        <w:t xml:space="preserve"> Board Meeting Highlights; Monthly Staff Reports (DLRE, DCL, Administrator, Music Director, and Minister); Financial Statements</w:t>
      </w:r>
      <w:r w:rsidR="00B455A3">
        <w:rPr>
          <w:rFonts w:ascii="Calibri" w:eastAsia="Times New Roman" w:hAnsi="Calibri" w:cs="Calibri"/>
          <w:i/>
          <w:color w:val="000000"/>
          <w:kern w:val="2"/>
          <w:sz w:val="20"/>
          <w:szCs w:val="20"/>
          <w:lang w:eastAsia="ko-KR"/>
        </w:rPr>
        <w:t xml:space="preserve"> (Rode)</w:t>
      </w:r>
      <w:r w:rsidRPr="00037FD5">
        <w:rPr>
          <w:rFonts w:ascii="Calibri" w:eastAsia="Times New Roman" w:hAnsi="Calibri" w:cs="Calibri"/>
          <w:i/>
          <w:color w:val="000000"/>
          <w:kern w:val="2"/>
          <w:sz w:val="20"/>
          <w:szCs w:val="20"/>
          <w:lang w:eastAsia="ko-KR"/>
        </w:rPr>
        <w:t xml:space="preserve">; </w:t>
      </w:r>
      <w:r w:rsidRPr="00037FD5">
        <w:rPr>
          <w:rFonts w:ascii="Calibri" w:eastAsia="Times New Roman" w:hAnsi="Calibri" w:cs="Calibri"/>
          <w:i/>
          <w:iCs/>
          <w:color w:val="000000"/>
          <w:kern w:val="2"/>
          <w:sz w:val="20"/>
          <w:szCs w:val="20"/>
          <w:lang w:eastAsia="ko-KR"/>
        </w:rPr>
        <w:t>UUS Building Security Task Force Charge Draft (Emma Barnum)</w:t>
      </w:r>
      <w:r w:rsidR="00B455A3">
        <w:rPr>
          <w:rFonts w:ascii="Calibri" w:eastAsia="Times New Roman" w:hAnsi="Calibri" w:cs="Calibri"/>
          <w:i/>
          <w:iCs/>
          <w:color w:val="000000"/>
          <w:kern w:val="2"/>
          <w:sz w:val="20"/>
          <w:szCs w:val="20"/>
          <w:lang w:eastAsia="ko-KR"/>
        </w:rPr>
        <w:t>.</w:t>
      </w:r>
      <w:r w:rsidR="00B455A3">
        <w:rPr>
          <w:rFonts w:ascii="Calibri" w:eastAsia="Times New Roman" w:hAnsi="Calibri" w:cs="Calibri"/>
          <w:i/>
          <w:iCs/>
          <w:color w:val="000000"/>
          <w:kern w:val="2"/>
          <w:sz w:val="20"/>
          <w:szCs w:val="20"/>
          <w:lang w:eastAsia="ko-KR"/>
        </w:rPr>
        <w:br/>
      </w:r>
      <w:r w:rsidRPr="00037FD5">
        <w:rPr>
          <w:rFonts w:ascii="Calibri" w:eastAsia="Times New Roman" w:hAnsi="Calibri" w:cs="Calibri"/>
          <w:i/>
          <w:color w:val="000000"/>
          <w:kern w:val="2"/>
          <w:sz w:val="20"/>
          <w:szCs w:val="20"/>
          <w:u w:val="single"/>
          <w:lang w:eastAsia="ko-KR"/>
        </w:rPr>
        <w:t>Other items</w:t>
      </w:r>
      <w:r w:rsidRPr="00037FD5">
        <w:rPr>
          <w:rFonts w:ascii="Calibri" w:eastAsia="Times New Roman" w:hAnsi="Calibri" w:cs="Calibri"/>
          <w:i/>
          <w:color w:val="000000"/>
          <w:kern w:val="2"/>
          <w:sz w:val="20"/>
          <w:szCs w:val="20"/>
          <w:lang w:eastAsia="ko-KR"/>
        </w:rPr>
        <w:t xml:space="preserve">:  </w:t>
      </w:r>
      <w:r w:rsidRPr="00037FD5">
        <w:rPr>
          <w:rFonts w:ascii="Calibri" w:eastAsia="Calibri" w:hAnsi="Calibri" w:cs="Calibri"/>
          <w:i/>
          <w:color w:val="000000"/>
          <w:kern w:val="2"/>
          <w:sz w:val="20"/>
          <w:szCs w:val="20"/>
          <w:lang w:eastAsia="ko-KR"/>
        </w:rPr>
        <w:t xml:space="preserve">Social Justice Action Fund Policy, Draft 03182018 (Feldmann); Johnson County Interfaith Coalition (JCIC) Covenant; Proposal to Join JCIC v3 (Joel Gilbertson-White); </w:t>
      </w:r>
      <w:r w:rsidRPr="00037FD5">
        <w:rPr>
          <w:rFonts w:ascii="Calibri" w:eastAsia="Calibri" w:hAnsi="Calibri" w:cs="Calibri"/>
          <w:i/>
          <w:iCs/>
          <w:color w:val="000000"/>
          <w:kern w:val="2"/>
          <w:sz w:val="20"/>
          <w:szCs w:val="20"/>
          <w:lang w:eastAsia="ko-KR"/>
        </w:rPr>
        <w:t>Garri</w:t>
      </w:r>
      <w:bookmarkStart w:id="2" w:name="_GoBack"/>
      <w:bookmarkEnd w:id="2"/>
      <w:r w:rsidRPr="00037FD5">
        <w:rPr>
          <w:rFonts w:ascii="Calibri" w:eastAsia="Calibri" w:hAnsi="Calibri" w:cs="Calibri"/>
          <w:i/>
          <w:iCs/>
          <w:color w:val="000000"/>
          <w:kern w:val="2"/>
          <w:sz w:val="20"/>
          <w:szCs w:val="20"/>
          <w:lang w:eastAsia="ko-KR"/>
        </w:rPr>
        <w:t>gues Report on JCIC; Proposed CCLAM by-laws change (DeWitt); PPA Highlights and Recommendation (Rode); PPA between UUSIC and UU Solar LLC.</w:t>
      </w:r>
    </w:p>
    <w:p w14:paraId="3E7BC5A6" w14:textId="38C290BB" w:rsidR="006A7835" w:rsidRPr="00037FD5" w:rsidRDefault="00217A1E" w:rsidP="0016596F">
      <w:pPr>
        <w:autoSpaceDE w:val="0"/>
        <w:autoSpaceDN w:val="0"/>
        <w:spacing w:after="120" w:line="240" w:lineRule="auto"/>
        <w:rPr>
          <w:rFonts w:ascii="Calibri" w:eastAsia="Calibri" w:hAnsi="Calibri" w:cs="Times New Roman"/>
        </w:rPr>
      </w:pPr>
      <w:r w:rsidRPr="00C24E1B">
        <w:rPr>
          <w:rFonts w:ascii="Calibri" w:eastAsia="Times New Roman" w:hAnsi="Calibri" w:cs="Times New Roman"/>
          <w:i/>
          <w:color w:val="000000"/>
          <w:kern w:val="2"/>
          <w:lang w:eastAsia="ko-KR"/>
        </w:rPr>
        <w:t>Moved by</w:t>
      </w:r>
      <w:r w:rsidRPr="00C24E1B">
        <w:rPr>
          <w:rFonts w:ascii="Calibri" w:eastAsia="Times New Roman" w:hAnsi="Calibri" w:cs="Times New Roman"/>
          <w:i/>
          <w:color w:val="000000"/>
          <w:kern w:val="2"/>
          <w:lang w:eastAsia="ko-KR"/>
        </w:rPr>
        <w:t xml:space="preserve"> Voelker</w:t>
      </w:r>
      <w:r w:rsidRPr="00C24E1B">
        <w:rPr>
          <w:rFonts w:ascii="Calibri" w:eastAsia="Times New Roman" w:hAnsi="Calibri" w:cs="Times New Roman"/>
          <w:i/>
          <w:color w:val="000000"/>
          <w:kern w:val="2"/>
          <w:lang w:eastAsia="ko-KR"/>
        </w:rPr>
        <w:t xml:space="preserve">, seconded by Laughlin that the Board </w:t>
      </w:r>
      <w:r w:rsidRPr="00037FD5">
        <w:rPr>
          <w:rFonts w:ascii="Calibri" w:eastAsia="Times New Roman" w:hAnsi="Calibri" w:cs="Times New Roman"/>
          <w:i/>
          <w:color w:val="000000"/>
          <w:kern w:val="2"/>
          <w:lang w:eastAsia="ko-KR"/>
        </w:rPr>
        <w:t>receive the Consent Agenda and approve the Executive Committee meeting minutes and Board highlights</w:t>
      </w:r>
      <w:r w:rsidRPr="00C24E1B">
        <w:rPr>
          <w:rFonts w:ascii="Calibri" w:eastAsia="Times New Roman" w:hAnsi="Calibri" w:cs="Times New Roman"/>
          <w:i/>
          <w:color w:val="000000"/>
          <w:kern w:val="2"/>
          <w:lang w:eastAsia="ko-KR"/>
        </w:rPr>
        <w:t xml:space="preserve">. </w:t>
      </w:r>
      <w:r w:rsidRPr="00C24E1B">
        <w:rPr>
          <w:rFonts w:ascii="Calibri" w:eastAsia="Times New Roman" w:hAnsi="Calibri" w:cs="Times New Roman"/>
          <w:i/>
          <w:color w:val="000000"/>
          <w:kern w:val="2"/>
          <w:lang w:eastAsia="ko-KR"/>
        </w:rPr>
        <w:t>Motion carried.</w:t>
      </w:r>
    </w:p>
    <w:p w14:paraId="2D5A430E" w14:textId="77777777" w:rsidR="009905BE" w:rsidRDefault="006A7835" w:rsidP="0016596F">
      <w:pPr>
        <w:autoSpaceDE w:val="0"/>
        <w:autoSpaceDN w:val="0"/>
        <w:spacing w:after="120" w:line="240" w:lineRule="auto"/>
        <w:rPr>
          <w:rFonts w:ascii="Calibri" w:eastAsia="Times New Roman" w:hAnsi="Calibri" w:cs="Times New Roman"/>
          <w:i/>
          <w:color w:val="000000"/>
          <w:kern w:val="2"/>
          <w:lang w:eastAsia="ko-KR"/>
        </w:rPr>
      </w:pPr>
      <w:r w:rsidRPr="00037FD5">
        <w:rPr>
          <w:rFonts w:ascii="Calibri" w:eastAsia="Times New Roman" w:hAnsi="Calibri" w:cs="Times New Roman"/>
          <w:b/>
          <w:bCs/>
          <w:color w:val="000000"/>
          <w:kern w:val="2"/>
          <w:lang w:eastAsia="ko-KR"/>
        </w:rPr>
        <w:t>Proposed CCLAM By-Law Change</w:t>
      </w:r>
      <w:r w:rsidRPr="00037FD5">
        <w:rPr>
          <w:rFonts w:ascii="Calibri" w:eastAsia="Times New Roman" w:hAnsi="Calibri" w:cs="Times New Roman"/>
          <w:b/>
          <w:color w:val="000000"/>
          <w:kern w:val="2"/>
          <w:lang w:eastAsia="ko-KR"/>
        </w:rPr>
        <w:t>:</w:t>
      </w:r>
      <w:r w:rsidRPr="00037FD5">
        <w:rPr>
          <w:rFonts w:ascii="Calibri" w:eastAsia="Times New Roman" w:hAnsi="Calibri" w:cs="Times New Roman"/>
          <w:color w:val="000000"/>
          <w:kern w:val="2"/>
          <w:lang w:eastAsia="ko-KR"/>
        </w:rPr>
        <w:t xml:space="preserve">  DeWitt shared that Rev. Dowgiert reported that she met with the Committee on Congregational Life and Ministry (CCLAM). Rev. Dowgiert also explained that UUA recommends that during Interim Ministry, congregations put their Committee on Ministry (COM) on hiatus and that CCLAM is a form of COM. The Executive Committee</w:t>
      </w:r>
      <w:r w:rsidRPr="00037FD5">
        <w:rPr>
          <w:rFonts w:ascii="Calibri" w:eastAsia="Calibri" w:hAnsi="Calibri" w:cs="Times New Roman"/>
        </w:rPr>
        <w:t xml:space="preserve"> </w:t>
      </w:r>
      <w:r w:rsidRPr="00037FD5">
        <w:rPr>
          <w:rFonts w:ascii="Calibri" w:eastAsia="Times New Roman" w:hAnsi="Calibri" w:cs="Times New Roman"/>
          <w:color w:val="000000"/>
          <w:kern w:val="2"/>
          <w:lang w:eastAsia="ko-KR"/>
        </w:rPr>
        <w:t>recommended</w:t>
      </w:r>
      <w:r w:rsidR="009905BE" w:rsidRPr="009905BE">
        <w:rPr>
          <w:rFonts w:ascii="Calibri" w:eastAsia="Times New Roman" w:hAnsi="Calibri" w:cs="Times New Roman"/>
          <w:color w:val="000000"/>
          <w:kern w:val="2"/>
          <w:lang w:eastAsia="ko-KR"/>
        </w:rPr>
        <w:t xml:space="preserve"> that t</w:t>
      </w:r>
      <w:r w:rsidRPr="00037FD5">
        <w:rPr>
          <w:rFonts w:ascii="Calibri" w:eastAsia="Times New Roman" w:hAnsi="Calibri" w:cs="Times New Roman"/>
          <w:color w:val="000000"/>
          <w:kern w:val="2"/>
          <w:lang w:eastAsia="ko-KR"/>
        </w:rPr>
        <w:t xml:space="preserve">he </w:t>
      </w:r>
      <w:bookmarkStart w:id="3" w:name="_Hlk527035742"/>
      <w:r w:rsidRPr="00037FD5">
        <w:rPr>
          <w:rFonts w:ascii="Calibri" w:eastAsia="Times New Roman" w:hAnsi="Calibri" w:cs="Times New Roman"/>
          <w:color w:val="000000"/>
          <w:kern w:val="2"/>
          <w:lang w:eastAsia="ko-KR"/>
        </w:rPr>
        <w:t>Board approve</w:t>
      </w:r>
      <w:r w:rsidR="009905BE" w:rsidRPr="009905BE">
        <w:rPr>
          <w:rFonts w:ascii="Calibri" w:eastAsia="Times New Roman" w:hAnsi="Calibri" w:cs="Times New Roman"/>
          <w:color w:val="000000"/>
          <w:kern w:val="2"/>
          <w:lang w:eastAsia="ko-KR"/>
        </w:rPr>
        <w:t xml:space="preserve"> submitting for congregational vote </w:t>
      </w:r>
      <w:r w:rsidR="009905BE" w:rsidRPr="00037FD5">
        <w:rPr>
          <w:rFonts w:ascii="Calibri" w:eastAsia="Times New Roman" w:hAnsi="Calibri" w:cs="Times New Roman"/>
          <w:color w:val="000000"/>
          <w:kern w:val="2"/>
          <w:lang w:eastAsia="ko-KR"/>
        </w:rPr>
        <w:t>at the next Congregational meeting</w:t>
      </w:r>
      <w:r w:rsidR="009905BE" w:rsidRPr="009905BE">
        <w:rPr>
          <w:rFonts w:ascii="Calibri" w:eastAsia="Times New Roman" w:hAnsi="Calibri" w:cs="Times New Roman"/>
          <w:color w:val="000000"/>
          <w:kern w:val="2"/>
          <w:lang w:eastAsia="ko-KR"/>
        </w:rPr>
        <w:t xml:space="preserve"> a change in our by-laws to add the</w:t>
      </w:r>
      <w:r w:rsidR="009905BE" w:rsidRPr="009905BE">
        <w:rPr>
          <w:rFonts w:ascii="Calibri" w:eastAsia="Times New Roman" w:hAnsi="Calibri" w:cs="Times New Roman"/>
          <w:color w:val="000000"/>
          <w:kern w:val="2"/>
          <w:lang w:eastAsia="ko-KR"/>
        </w:rPr>
        <w:t xml:space="preserve"> phrase, </w:t>
      </w:r>
      <w:r w:rsidR="009905BE" w:rsidRPr="00037FD5">
        <w:rPr>
          <w:rFonts w:ascii="Calibri" w:eastAsia="Times New Roman" w:hAnsi="Calibri" w:cs="Times New Roman"/>
          <w:color w:val="000000"/>
          <w:kern w:val="2"/>
          <w:lang w:eastAsia="ko-KR"/>
        </w:rPr>
        <w:t>“except during periods of interim ministry”</w:t>
      </w:r>
      <w:r w:rsidR="009905BE" w:rsidRPr="009905BE">
        <w:rPr>
          <w:rFonts w:ascii="Calibri" w:eastAsia="Times New Roman" w:hAnsi="Calibri" w:cs="Times New Roman"/>
          <w:color w:val="000000"/>
          <w:kern w:val="2"/>
          <w:lang w:eastAsia="ko-KR"/>
        </w:rPr>
        <w:t xml:space="preserve"> to the CCLAM section.</w:t>
      </w:r>
      <w:r w:rsidR="009905BE">
        <w:rPr>
          <w:rFonts w:ascii="Calibri" w:eastAsia="Times New Roman" w:hAnsi="Calibri" w:cs="Times New Roman"/>
          <w:i/>
          <w:color w:val="000000"/>
          <w:kern w:val="2"/>
          <w:lang w:eastAsia="ko-KR"/>
        </w:rPr>
        <w:t xml:space="preserve"> </w:t>
      </w:r>
      <w:bookmarkStart w:id="4" w:name="_Hlk527036502"/>
      <w:r w:rsidR="009905BE" w:rsidRPr="00C24E1B">
        <w:rPr>
          <w:rFonts w:ascii="Calibri" w:eastAsia="Times New Roman" w:hAnsi="Calibri" w:cs="Times New Roman"/>
          <w:i/>
          <w:color w:val="000000"/>
          <w:kern w:val="2"/>
          <w:lang w:eastAsia="ko-KR"/>
        </w:rPr>
        <w:t xml:space="preserve">Moved by </w:t>
      </w:r>
      <w:r w:rsidR="009905BE" w:rsidRPr="00C24E1B">
        <w:rPr>
          <w:rFonts w:ascii="Calibri" w:eastAsia="Times New Roman" w:hAnsi="Calibri" w:cs="Times New Roman"/>
          <w:i/>
          <w:color w:val="000000"/>
          <w:kern w:val="2"/>
          <w:lang w:eastAsia="ko-KR"/>
        </w:rPr>
        <w:t>Laughlin</w:t>
      </w:r>
      <w:r w:rsidR="009905BE" w:rsidRPr="00C24E1B">
        <w:rPr>
          <w:rFonts w:ascii="Calibri" w:eastAsia="Times New Roman" w:hAnsi="Calibri" w:cs="Times New Roman"/>
          <w:i/>
          <w:color w:val="000000"/>
          <w:kern w:val="2"/>
          <w:lang w:eastAsia="ko-KR"/>
        </w:rPr>
        <w:t xml:space="preserve">, seconded by </w:t>
      </w:r>
      <w:r w:rsidR="009905BE" w:rsidRPr="00C24E1B">
        <w:rPr>
          <w:rFonts w:ascii="Calibri" w:eastAsia="Times New Roman" w:hAnsi="Calibri" w:cs="Times New Roman"/>
          <w:i/>
          <w:color w:val="000000"/>
          <w:kern w:val="2"/>
          <w:lang w:eastAsia="ko-KR"/>
        </w:rPr>
        <w:t>Higgins</w:t>
      </w:r>
      <w:r w:rsidR="009905BE" w:rsidRPr="00C24E1B">
        <w:rPr>
          <w:rFonts w:ascii="Calibri" w:eastAsia="Times New Roman" w:hAnsi="Calibri" w:cs="Times New Roman"/>
          <w:i/>
          <w:color w:val="000000"/>
          <w:kern w:val="2"/>
          <w:lang w:eastAsia="ko-KR"/>
        </w:rPr>
        <w:t xml:space="preserve"> that the Board approve </w:t>
      </w:r>
      <w:r w:rsidR="009905BE" w:rsidRPr="00C24E1B">
        <w:rPr>
          <w:rFonts w:ascii="Calibri" w:eastAsia="Times New Roman" w:hAnsi="Calibri" w:cs="Times New Roman"/>
          <w:i/>
          <w:color w:val="000000"/>
          <w:kern w:val="2"/>
          <w:lang w:eastAsia="ko-KR"/>
        </w:rPr>
        <w:t xml:space="preserve">the by-law change and hold a congregational vote on it at the next congregational meeting. </w:t>
      </w:r>
      <w:r w:rsidR="009905BE" w:rsidRPr="00C24E1B">
        <w:rPr>
          <w:rFonts w:ascii="Calibri" w:eastAsia="Times New Roman" w:hAnsi="Calibri" w:cs="Times New Roman"/>
          <w:i/>
          <w:color w:val="000000"/>
          <w:kern w:val="2"/>
          <w:lang w:eastAsia="ko-KR"/>
        </w:rPr>
        <w:t>Motion carried</w:t>
      </w:r>
      <w:r w:rsidR="009905BE" w:rsidRPr="00C24E1B">
        <w:rPr>
          <w:rFonts w:ascii="Calibri" w:eastAsia="Times New Roman" w:hAnsi="Calibri" w:cs="Times New Roman"/>
          <w:i/>
          <w:color w:val="000000"/>
          <w:kern w:val="2"/>
          <w:lang w:eastAsia="ko-KR"/>
        </w:rPr>
        <w:t>.</w:t>
      </w:r>
      <w:bookmarkEnd w:id="4"/>
    </w:p>
    <w:bookmarkEnd w:id="3"/>
    <w:p w14:paraId="7ACB2A14" w14:textId="77777777" w:rsidR="00AE7693" w:rsidRDefault="006A7835" w:rsidP="0016596F">
      <w:pPr>
        <w:autoSpaceDE w:val="0"/>
        <w:autoSpaceDN w:val="0"/>
        <w:spacing w:after="120" w:line="240" w:lineRule="auto"/>
        <w:rPr>
          <w:rFonts w:ascii="Calibri" w:eastAsia="Times New Roman" w:hAnsi="Calibri" w:cs="Times New Roman"/>
          <w:color w:val="000000"/>
          <w:kern w:val="2"/>
          <w:lang w:eastAsia="ko-KR"/>
        </w:rPr>
      </w:pPr>
      <w:r w:rsidRPr="00037FD5">
        <w:rPr>
          <w:rFonts w:ascii="Calibri" w:eastAsia="Times New Roman" w:hAnsi="Calibri" w:cs="Times New Roman"/>
          <w:b/>
          <w:bCs/>
          <w:color w:val="000000"/>
          <w:kern w:val="2"/>
          <w:lang w:eastAsia="ko-KR"/>
        </w:rPr>
        <w:t>Gift of Three Panels</w:t>
      </w:r>
      <w:r w:rsidRPr="00037FD5">
        <w:rPr>
          <w:rFonts w:ascii="Calibri" w:eastAsia="Times New Roman" w:hAnsi="Calibri" w:cs="Times New Roman"/>
          <w:b/>
          <w:color w:val="000000"/>
          <w:kern w:val="2"/>
          <w:lang w:eastAsia="ko-KR"/>
        </w:rPr>
        <w:t>:</w:t>
      </w:r>
      <w:r w:rsidRPr="00037FD5">
        <w:rPr>
          <w:rFonts w:ascii="Calibri" w:eastAsia="Times New Roman" w:hAnsi="Calibri" w:cs="Times New Roman"/>
          <w:color w:val="000000"/>
          <w:kern w:val="2"/>
          <w:lang w:eastAsia="ko-KR"/>
        </w:rPr>
        <w:t xml:space="preserve">  DeWitt announced that a member (Bruce Alexander) would like to donate three panels to complement the four recently purchased so that all seven of our principles are represented in the community garden. Land Ministry supports accepting the gift. </w:t>
      </w:r>
      <w:bookmarkStart w:id="5" w:name="_Hlk527036799"/>
      <w:r w:rsidR="00AE7693" w:rsidRPr="00C24E1B">
        <w:rPr>
          <w:rFonts w:ascii="Calibri" w:eastAsia="Times New Roman" w:hAnsi="Calibri" w:cs="Times New Roman"/>
          <w:i/>
          <w:color w:val="000000"/>
          <w:kern w:val="2"/>
          <w:lang w:eastAsia="ko-KR"/>
        </w:rPr>
        <w:t xml:space="preserve">Moved by </w:t>
      </w:r>
      <w:r w:rsidR="00AE7693" w:rsidRPr="00C24E1B">
        <w:rPr>
          <w:rFonts w:ascii="Calibri" w:eastAsia="Times New Roman" w:hAnsi="Calibri" w:cs="Times New Roman"/>
          <w:i/>
          <w:color w:val="000000"/>
          <w:kern w:val="2"/>
          <w:lang w:eastAsia="ko-KR"/>
        </w:rPr>
        <w:t>Pomrehn</w:t>
      </w:r>
      <w:r w:rsidR="00AE7693" w:rsidRPr="00C24E1B">
        <w:rPr>
          <w:rFonts w:ascii="Calibri" w:eastAsia="Times New Roman" w:hAnsi="Calibri" w:cs="Times New Roman"/>
          <w:i/>
          <w:color w:val="000000"/>
          <w:kern w:val="2"/>
          <w:lang w:eastAsia="ko-KR"/>
        </w:rPr>
        <w:t xml:space="preserve">, seconded by </w:t>
      </w:r>
      <w:r w:rsidR="00AE7693" w:rsidRPr="00037FD5">
        <w:rPr>
          <w:rFonts w:ascii="Calibri" w:eastAsia="Times New Roman" w:hAnsi="Calibri" w:cs="Times New Roman"/>
          <w:i/>
          <w:color w:val="000000"/>
          <w:kern w:val="2"/>
          <w:lang w:eastAsia="ko-KR"/>
        </w:rPr>
        <w:t>Honey-Arcement</w:t>
      </w:r>
      <w:r w:rsidR="00AE7693" w:rsidRPr="00C24E1B">
        <w:rPr>
          <w:rFonts w:ascii="Calibri" w:eastAsia="Times New Roman" w:hAnsi="Calibri" w:cs="Times New Roman"/>
          <w:i/>
          <w:color w:val="000000"/>
          <w:kern w:val="2"/>
          <w:lang w:eastAsia="ko-KR"/>
        </w:rPr>
        <w:t xml:space="preserve"> that the Board a</w:t>
      </w:r>
      <w:r w:rsidR="00AE7693" w:rsidRPr="00C24E1B">
        <w:rPr>
          <w:rFonts w:ascii="Calibri" w:eastAsia="Times New Roman" w:hAnsi="Calibri" w:cs="Times New Roman"/>
          <w:i/>
          <w:color w:val="000000"/>
          <w:kern w:val="2"/>
          <w:lang w:eastAsia="ko-KR"/>
        </w:rPr>
        <w:t xml:space="preserve">ccept the gift of three panels from Bruce Alexander. </w:t>
      </w:r>
      <w:r w:rsidR="00AE7693" w:rsidRPr="00C24E1B">
        <w:rPr>
          <w:rFonts w:ascii="Calibri" w:eastAsia="Times New Roman" w:hAnsi="Calibri" w:cs="Times New Roman"/>
          <w:i/>
          <w:color w:val="000000"/>
          <w:kern w:val="2"/>
          <w:lang w:eastAsia="ko-KR"/>
        </w:rPr>
        <w:t>Motion carried.</w:t>
      </w:r>
      <w:bookmarkEnd w:id="5"/>
    </w:p>
    <w:p w14:paraId="5F1A31BB" w14:textId="77777777" w:rsidR="006A7835" w:rsidRPr="00037FD5" w:rsidRDefault="006A7835" w:rsidP="0016596F">
      <w:pPr>
        <w:autoSpaceDE w:val="0"/>
        <w:autoSpaceDN w:val="0"/>
        <w:spacing w:after="120" w:line="240" w:lineRule="auto"/>
        <w:rPr>
          <w:rFonts w:ascii="Calibri" w:eastAsia="Times New Roman" w:hAnsi="Calibri" w:cs="Times New Roman"/>
          <w:color w:val="000000"/>
          <w:kern w:val="2"/>
          <w:lang w:eastAsia="ko-KR"/>
        </w:rPr>
      </w:pPr>
      <w:r w:rsidRPr="00037FD5">
        <w:rPr>
          <w:rFonts w:ascii="Calibri" w:eastAsia="Times New Roman" w:hAnsi="Calibri" w:cs="Times New Roman"/>
          <w:b/>
          <w:bCs/>
          <w:color w:val="000000"/>
          <w:kern w:val="2"/>
          <w:lang w:eastAsia="ko-KR"/>
        </w:rPr>
        <w:t>First-Year Anniversary Related Updates</w:t>
      </w:r>
      <w:r w:rsidRPr="00037FD5">
        <w:rPr>
          <w:rFonts w:ascii="Calibri" w:eastAsia="Times New Roman" w:hAnsi="Calibri" w:cs="Times New Roman"/>
          <w:b/>
          <w:color w:val="000000"/>
          <w:kern w:val="2"/>
          <w:lang w:eastAsia="ko-KR"/>
        </w:rPr>
        <w:t>:</w:t>
      </w:r>
      <w:r w:rsidRPr="00037FD5">
        <w:rPr>
          <w:rFonts w:ascii="Calibri" w:eastAsia="Times New Roman" w:hAnsi="Calibri" w:cs="Times New Roman"/>
          <w:color w:val="000000"/>
          <w:kern w:val="2"/>
          <w:lang w:eastAsia="ko-KR"/>
        </w:rPr>
        <w:t xml:space="preserve">  Garrigues provided an update about the first-year anniversary program on October 27</w:t>
      </w:r>
      <w:r w:rsidRPr="00037FD5">
        <w:rPr>
          <w:rFonts w:ascii="Calibri" w:eastAsia="Times New Roman" w:hAnsi="Calibri" w:cs="Times New Roman"/>
          <w:color w:val="000000"/>
          <w:kern w:val="2"/>
          <w:vertAlign w:val="superscript"/>
          <w:lang w:eastAsia="ko-KR"/>
        </w:rPr>
        <w:t>th</w:t>
      </w:r>
      <w:r w:rsidRPr="00037FD5">
        <w:rPr>
          <w:rFonts w:ascii="Calibri" w:eastAsia="Times New Roman" w:hAnsi="Calibri" w:cs="Times New Roman"/>
          <w:color w:val="000000"/>
          <w:kern w:val="2"/>
          <w:lang w:eastAsia="ko-KR"/>
        </w:rPr>
        <w:t xml:space="preserve"> – “</w:t>
      </w:r>
      <w:r w:rsidRPr="00037FD5">
        <w:rPr>
          <w:rFonts w:ascii="Calibri" w:eastAsia="Times New Roman" w:hAnsi="Calibri" w:cs="Times New Roman"/>
          <w:i/>
          <w:color w:val="000000"/>
          <w:kern w:val="2"/>
          <w:lang w:eastAsia="ko-KR"/>
        </w:rPr>
        <w:t>An Evening with Walt Whitman,</w:t>
      </w:r>
      <w:r w:rsidRPr="00037FD5">
        <w:rPr>
          <w:rFonts w:ascii="Calibri" w:eastAsia="Times New Roman" w:hAnsi="Calibri" w:cs="Times New Roman"/>
          <w:color w:val="000000"/>
          <w:kern w:val="2"/>
          <w:lang w:eastAsia="ko-KR"/>
        </w:rPr>
        <w:t xml:space="preserve">” sponsored by the Secular Humanist group. They are working with the publicity committee to promote this event not only within UUS but also to the general public. A few days after meeting, the Board received an Endowment Committee recommendation to allocate $996 from the Detiger Fund to cover expenses for this program. </w:t>
      </w:r>
      <w:r w:rsidR="009905BE" w:rsidRPr="009905BE">
        <w:rPr>
          <w:rFonts w:ascii="Calibri" w:eastAsia="Times New Roman" w:hAnsi="Calibri" w:cs="Times New Roman"/>
          <w:color w:val="000000"/>
          <w:kern w:val="2"/>
          <w:lang w:eastAsia="ko-KR"/>
        </w:rPr>
        <w:t>The event will be promoted to UUS members, friends and to the general public, to bring positive visibility to the society, a major component of the Detiger Fund’s mission.</w:t>
      </w:r>
      <w:r w:rsidR="009905BE">
        <w:rPr>
          <w:rFonts w:ascii="Calibri" w:eastAsia="Times New Roman" w:hAnsi="Calibri" w:cs="Times New Roman"/>
          <w:color w:val="000000"/>
          <w:kern w:val="2"/>
          <w:lang w:eastAsia="ko-KR"/>
        </w:rPr>
        <w:t xml:space="preserve"> </w:t>
      </w:r>
      <w:r w:rsidRPr="00037FD5">
        <w:rPr>
          <w:rFonts w:ascii="Calibri" w:eastAsia="Times New Roman" w:hAnsi="Calibri" w:cs="Times New Roman"/>
          <w:i/>
          <w:color w:val="000000"/>
          <w:kern w:val="2"/>
          <w:lang w:eastAsia="ko-KR"/>
        </w:rPr>
        <w:t>The</w:t>
      </w:r>
      <w:r w:rsidR="00AE7693" w:rsidRPr="00C24E1B">
        <w:rPr>
          <w:rFonts w:ascii="Calibri" w:eastAsia="Times New Roman" w:hAnsi="Calibri" w:cs="Times New Roman"/>
          <w:i/>
          <w:color w:val="000000"/>
          <w:kern w:val="2"/>
          <w:lang w:eastAsia="ko-KR"/>
        </w:rPr>
        <w:t xml:space="preserve"> </w:t>
      </w:r>
      <w:r w:rsidRPr="00037FD5">
        <w:rPr>
          <w:rFonts w:ascii="Calibri" w:eastAsia="Times New Roman" w:hAnsi="Calibri" w:cs="Times New Roman"/>
          <w:i/>
          <w:color w:val="000000"/>
          <w:kern w:val="2"/>
          <w:lang w:eastAsia="ko-KR"/>
        </w:rPr>
        <w:t xml:space="preserve">Board </w:t>
      </w:r>
      <w:r w:rsidR="00AE7693" w:rsidRPr="00C24E1B">
        <w:rPr>
          <w:rFonts w:ascii="Calibri" w:eastAsia="Times New Roman" w:hAnsi="Calibri" w:cs="Times New Roman"/>
          <w:i/>
          <w:color w:val="000000"/>
          <w:kern w:val="2"/>
          <w:lang w:eastAsia="ko-KR"/>
        </w:rPr>
        <w:t>unanimously</w:t>
      </w:r>
      <w:r w:rsidR="00AE7693" w:rsidRPr="00C24E1B">
        <w:rPr>
          <w:rFonts w:ascii="Calibri" w:eastAsia="Times New Roman" w:hAnsi="Calibri" w:cs="Times New Roman"/>
          <w:i/>
          <w:color w:val="000000"/>
          <w:kern w:val="2"/>
          <w:lang w:eastAsia="ko-KR"/>
        </w:rPr>
        <w:t xml:space="preserve"> </w:t>
      </w:r>
      <w:r w:rsidRPr="00037FD5">
        <w:rPr>
          <w:rFonts w:ascii="Calibri" w:eastAsia="Times New Roman" w:hAnsi="Calibri" w:cs="Times New Roman"/>
          <w:i/>
          <w:color w:val="000000"/>
          <w:kern w:val="2"/>
          <w:lang w:eastAsia="ko-KR"/>
        </w:rPr>
        <w:t>approved the funding request via email voting</w:t>
      </w:r>
      <w:r w:rsidRPr="00037FD5">
        <w:rPr>
          <w:rFonts w:ascii="Calibri" w:eastAsia="Times New Roman" w:hAnsi="Calibri" w:cs="Times New Roman"/>
          <w:color w:val="000000"/>
          <w:kern w:val="2"/>
          <w:lang w:eastAsia="ko-KR"/>
        </w:rPr>
        <w:t xml:space="preserve">. DeWitt reported that planning is underway to recognize all the task force groups and individuals who worked tirelessly to bring our new building to fruition. Additionally, the presentation of the </w:t>
      </w:r>
      <w:r w:rsidRPr="00037FD5">
        <w:rPr>
          <w:rFonts w:ascii="Calibri" w:eastAsia="Times New Roman" w:hAnsi="Calibri" w:cs="Times New Roman"/>
          <w:i/>
          <w:color w:val="000000"/>
          <w:kern w:val="2"/>
          <w:lang w:eastAsia="ko-KR"/>
        </w:rPr>
        <w:t>Augusta Chapin Meritorious Service Award</w:t>
      </w:r>
      <w:r w:rsidRPr="00037FD5">
        <w:rPr>
          <w:rFonts w:ascii="Calibri" w:eastAsia="Times New Roman" w:hAnsi="Calibri" w:cs="Times New Roman"/>
          <w:color w:val="000000"/>
          <w:kern w:val="2"/>
          <w:lang w:eastAsia="ko-KR"/>
        </w:rPr>
        <w:t xml:space="preserve"> to its first recipient will occur during an October Sunday Service.</w:t>
      </w:r>
    </w:p>
    <w:p w14:paraId="0AF2C581" w14:textId="77777777" w:rsidR="00C65F8F" w:rsidRPr="00C24E1B" w:rsidRDefault="006A7835" w:rsidP="0016596F">
      <w:pPr>
        <w:autoSpaceDE w:val="0"/>
        <w:autoSpaceDN w:val="0"/>
        <w:spacing w:after="120" w:line="240" w:lineRule="auto"/>
        <w:rPr>
          <w:rFonts w:ascii="Calibri" w:eastAsia="Times New Roman" w:hAnsi="Calibri" w:cs="Times New Roman"/>
          <w:i/>
          <w:color w:val="000000"/>
          <w:kern w:val="2"/>
          <w:lang w:eastAsia="ko-KR"/>
        </w:rPr>
      </w:pPr>
      <w:r w:rsidRPr="00037FD5">
        <w:rPr>
          <w:rFonts w:ascii="Calibri" w:eastAsia="Times New Roman" w:hAnsi="Calibri" w:cs="Times New Roman"/>
          <w:b/>
          <w:bCs/>
          <w:color w:val="000000"/>
          <w:kern w:val="2"/>
          <w:lang w:eastAsia="ko-KR"/>
        </w:rPr>
        <w:t>Social Justice Action Fund Policy</w:t>
      </w:r>
      <w:r w:rsidRPr="00037FD5">
        <w:rPr>
          <w:rFonts w:ascii="Calibri" w:eastAsia="Times New Roman" w:hAnsi="Calibri" w:cs="Times New Roman"/>
          <w:b/>
          <w:color w:val="000000"/>
          <w:kern w:val="2"/>
          <w:lang w:eastAsia="ko-KR"/>
        </w:rPr>
        <w:t>:</w:t>
      </w:r>
      <w:r w:rsidRPr="00037FD5">
        <w:rPr>
          <w:rFonts w:ascii="Calibri" w:eastAsia="Times New Roman" w:hAnsi="Calibri" w:cs="Times New Roman"/>
          <w:color w:val="000000"/>
          <w:kern w:val="2"/>
          <w:lang w:eastAsia="ko-KR"/>
        </w:rPr>
        <w:t xml:space="preserve">  Feldmann reported that the Social Justice Action Fund (SJAF) committee met and discussed the Board’s comments about the policy. A fundamental question was posed: “Is a SJAF Board Policy statement needed, and if so, what should it contain?” Rev. Dowgiert said that these are great questions to address during an interim. She will ask the Transition Team to undertake a total system review looking at what goes into a strong congregation. </w:t>
      </w:r>
      <w:bookmarkStart w:id="6" w:name="_Hlk527037000"/>
      <w:r w:rsidR="00D3315A" w:rsidRPr="00C24E1B">
        <w:rPr>
          <w:rFonts w:ascii="Calibri" w:eastAsia="Times New Roman" w:hAnsi="Calibri" w:cs="Times New Roman"/>
          <w:i/>
          <w:color w:val="000000"/>
          <w:kern w:val="2"/>
          <w:lang w:eastAsia="ko-KR"/>
        </w:rPr>
        <w:t xml:space="preserve">Moved by </w:t>
      </w:r>
      <w:r w:rsidR="00D3315A" w:rsidRPr="00037FD5">
        <w:rPr>
          <w:rFonts w:ascii="Calibri" w:eastAsia="Times New Roman" w:hAnsi="Calibri" w:cs="Times New Roman"/>
          <w:i/>
          <w:color w:val="000000"/>
          <w:kern w:val="2"/>
          <w:lang w:eastAsia="ko-KR"/>
        </w:rPr>
        <w:t>Honey-Arcement</w:t>
      </w:r>
      <w:r w:rsidR="00D3315A" w:rsidRPr="00C24E1B">
        <w:rPr>
          <w:rFonts w:ascii="Calibri" w:eastAsia="Times New Roman" w:hAnsi="Calibri" w:cs="Times New Roman"/>
          <w:i/>
          <w:color w:val="000000"/>
          <w:kern w:val="2"/>
          <w:lang w:eastAsia="ko-KR"/>
        </w:rPr>
        <w:t>, seconded</w:t>
      </w:r>
      <w:r w:rsidR="00D3315A" w:rsidRPr="00C24E1B">
        <w:rPr>
          <w:rFonts w:ascii="Calibri" w:eastAsia="Times New Roman" w:hAnsi="Calibri" w:cs="Times New Roman"/>
          <w:i/>
          <w:color w:val="000000"/>
          <w:kern w:val="2"/>
          <w:lang w:eastAsia="ko-KR"/>
        </w:rPr>
        <w:t xml:space="preserve"> Feldmann</w:t>
      </w:r>
      <w:r w:rsidR="00D3315A" w:rsidRPr="00C24E1B">
        <w:rPr>
          <w:rFonts w:ascii="Calibri" w:eastAsia="Times New Roman" w:hAnsi="Calibri" w:cs="Times New Roman"/>
          <w:i/>
          <w:color w:val="000000"/>
          <w:kern w:val="2"/>
          <w:lang w:eastAsia="ko-KR"/>
        </w:rPr>
        <w:t xml:space="preserve"> that the Board </w:t>
      </w:r>
      <w:r w:rsidR="00D3315A" w:rsidRPr="00C24E1B">
        <w:rPr>
          <w:rFonts w:ascii="Calibri" w:eastAsia="Times New Roman" w:hAnsi="Calibri" w:cs="Times New Roman"/>
          <w:i/>
          <w:color w:val="000000"/>
          <w:kern w:val="2"/>
          <w:lang w:eastAsia="ko-KR"/>
        </w:rPr>
        <w:t xml:space="preserve">table </w:t>
      </w:r>
      <w:r w:rsidR="00D3315A" w:rsidRPr="00037FD5">
        <w:rPr>
          <w:rFonts w:ascii="Calibri" w:eastAsia="Times New Roman" w:hAnsi="Calibri" w:cs="Times New Roman"/>
          <w:i/>
          <w:color w:val="000000"/>
          <w:kern w:val="2"/>
          <w:lang w:eastAsia="ko-KR"/>
        </w:rPr>
        <w:t>further review of the SJAF policy</w:t>
      </w:r>
      <w:r w:rsidR="00D3315A" w:rsidRPr="00C24E1B">
        <w:rPr>
          <w:rFonts w:ascii="Calibri" w:eastAsia="Times New Roman" w:hAnsi="Calibri" w:cs="Times New Roman"/>
          <w:i/>
          <w:color w:val="000000"/>
          <w:kern w:val="2"/>
          <w:lang w:eastAsia="ko-KR"/>
        </w:rPr>
        <w:t xml:space="preserve"> pending a system review by the Transition Team.</w:t>
      </w:r>
      <w:r w:rsidR="00D3315A" w:rsidRPr="00C24E1B">
        <w:rPr>
          <w:rFonts w:ascii="Calibri" w:eastAsia="Times New Roman" w:hAnsi="Calibri" w:cs="Times New Roman"/>
          <w:i/>
          <w:color w:val="000000"/>
          <w:kern w:val="2"/>
          <w:lang w:eastAsia="ko-KR"/>
        </w:rPr>
        <w:t xml:space="preserve"> Motion carried.</w:t>
      </w:r>
      <w:bookmarkEnd w:id="6"/>
    </w:p>
    <w:p w14:paraId="1E8F8EED" w14:textId="77777777" w:rsidR="00D3315A" w:rsidRDefault="006A7835" w:rsidP="0016596F">
      <w:pPr>
        <w:autoSpaceDE w:val="0"/>
        <w:autoSpaceDN w:val="0"/>
        <w:spacing w:after="120" w:line="240" w:lineRule="auto"/>
        <w:rPr>
          <w:rFonts w:ascii="Calibri" w:eastAsia="Times New Roman" w:hAnsi="Calibri" w:cs="Times New Roman"/>
          <w:i/>
          <w:color w:val="000000"/>
          <w:kern w:val="2"/>
          <w:lang w:eastAsia="ko-KR"/>
        </w:rPr>
      </w:pPr>
      <w:r w:rsidRPr="00037FD5">
        <w:rPr>
          <w:rFonts w:ascii="Calibri" w:eastAsia="Times New Roman" w:hAnsi="Calibri" w:cs="Times New Roman"/>
          <w:b/>
          <w:bCs/>
          <w:color w:val="000000"/>
          <w:kern w:val="2"/>
          <w:lang w:eastAsia="ko-KR"/>
        </w:rPr>
        <w:lastRenderedPageBreak/>
        <w:t>Solar PPA</w:t>
      </w:r>
      <w:r w:rsidRPr="00037FD5">
        <w:rPr>
          <w:rFonts w:ascii="Calibri" w:eastAsia="Times New Roman" w:hAnsi="Calibri" w:cs="Times New Roman"/>
          <w:b/>
          <w:color w:val="000000"/>
          <w:kern w:val="2"/>
          <w:lang w:eastAsia="ko-KR"/>
        </w:rPr>
        <w:t>:</w:t>
      </w:r>
      <w:r w:rsidRPr="00037FD5">
        <w:rPr>
          <w:rFonts w:ascii="Calibri" w:eastAsia="Times New Roman" w:hAnsi="Calibri" w:cs="Times New Roman"/>
          <w:color w:val="000000"/>
          <w:kern w:val="2"/>
          <w:lang w:eastAsia="ko-KR"/>
        </w:rPr>
        <w:t xml:space="preserve">  Pomrehn presented the proposed Solar Power Purchase Agreement (PPA) between UU Solar, LLC (UUS member solar panel investors), and UUS. The PPA defines the investor reimbursement terms. He explained that given the complexity of Linn County REC’s rate structure, UUS would provide UU Solar, LLC a flat $12,000 annually (representing a 3.6% return on their original investment). Rode submitted a PPA summary document with prediction models that show this arrangement will result in lower expenditures compared to what our actual cost would have been without the solar array. Rode also noted that the PPA will be reviewed annually; UU Solar, LLC is responsible for maintenance and insurance; and that UUS agrees to purchase the array after 10 years. </w:t>
      </w:r>
      <w:r w:rsidR="00D3315A" w:rsidRPr="00C24E1B">
        <w:rPr>
          <w:rFonts w:ascii="Calibri" w:eastAsia="Times New Roman" w:hAnsi="Calibri" w:cs="Times New Roman"/>
          <w:i/>
          <w:color w:val="000000"/>
          <w:kern w:val="2"/>
          <w:lang w:eastAsia="ko-KR"/>
        </w:rPr>
        <w:t xml:space="preserve">Moved by </w:t>
      </w:r>
      <w:r w:rsidR="00D3315A" w:rsidRPr="00C24E1B">
        <w:rPr>
          <w:rFonts w:ascii="Calibri" w:eastAsia="Times New Roman" w:hAnsi="Calibri" w:cs="Times New Roman"/>
          <w:i/>
          <w:color w:val="000000"/>
          <w:kern w:val="2"/>
          <w:lang w:eastAsia="ko-KR"/>
        </w:rPr>
        <w:t>Higgins</w:t>
      </w:r>
      <w:r w:rsidR="00D3315A" w:rsidRPr="00C24E1B">
        <w:rPr>
          <w:rFonts w:ascii="Calibri" w:eastAsia="Times New Roman" w:hAnsi="Calibri" w:cs="Times New Roman"/>
          <w:i/>
          <w:color w:val="000000"/>
          <w:kern w:val="2"/>
          <w:lang w:eastAsia="ko-KR"/>
        </w:rPr>
        <w:t xml:space="preserve">, seconded </w:t>
      </w:r>
      <w:r w:rsidR="00D3315A" w:rsidRPr="00C24E1B">
        <w:rPr>
          <w:rFonts w:ascii="Calibri" w:eastAsia="Times New Roman" w:hAnsi="Calibri" w:cs="Times New Roman"/>
          <w:i/>
          <w:color w:val="000000"/>
          <w:kern w:val="2"/>
          <w:lang w:eastAsia="ko-KR"/>
        </w:rPr>
        <w:t>Laughlin</w:t>
      </w:r>
      <w:r w:rsidR="00D3315A" w:rsidRPr="00C24E1B">
        <w:rPr>
          <w:rFonts w:ascii="Calibri" w:eastAsia="Times New Roman" w:hAnsi="Calibri" w:cs="Times New Roman"/>
          <w:i/>
          <w:color w:val="000000"/>
          <w:kern w:val="2"/>
          <w:lang w:eastAsia="ko-KR"/>
        </w:rPr>
        <w:t xml:space="preserve"> that the Board </w:t>
      </w:r>
      <w:r w:rsidR="00D3315A" w:rsidRPr="00037FD5">
        <w:rPr>
          <w:rFonts w:ascii="Calibri" w:eastAsia="Times New Roman" w:hAnsi="Calibri" w:cs="Times New Roman"/>
          <w:i/>
          <w:color w:val="000000"/>
          <w:kern w:val="2"/>
          <w:lang w:eastAsia="ko-KR"/>
        </w:rPr>
        <w:t>approved the Power Purchase Agreement as presented</w:t>
      </w:r>
      <w:r w:rsidR="00D3315A" w:rsidRPr="00C24E1B">
        <w:rPr>
          <w:rFonts w:ascii="Calibri" w:eastAsia="Times New Roman" w:hAnsi="Calibri" w:cs="Times New Roman"/>
          <w:i/>
          <w:color w:val="000000"/>
          <w:kern w:val="2"/>
          <w:lang w:eastAsia="ko-KR"/>
        </w:rPr>
        <w:t>. Motion carried</w:t>
      </w:r>
      <w:r w:rsidR="00D3315A" w:rsidRPr="00C24E1B">
        <w:rPr>
          <w:rFonts w:ascii="Calibri" w:eastAsia="Times New Roman" w:hAnsi="Calibri" w:cs="Times New Roman"/>
          <w:i/>
          <w:color w:val="000000"/>
          <w:kern w:val="2"/>
          <w:lang w:eastAsia="ko-KR"/>
        </w:rPr>
        <w:t xml:space="preserve"> with one abstention.</w:t>
      </w:r>
    </w:p>
    <w:p w14:paraId="046AE242" w14:textId="77777777" w:rsidR="009905BE" w:rsidRPr="009905BE" w:rsidRDefault="006A7835" w:rsidP="0016596F">
      <w:pPr>
        <w:spacing w:after="120" w:line="240" w:lineRule="auto"/>
        <w:rPr>
          <w:rFonts w:ascii="Calibri" w:eastAsia="Times New Roman" w:hAnsi="Calibri" w:cs="Times New Roman"/>
          <w:color w:val="000000"/>
          <w:kern w:val="2"/>
          <w:lang w:eastAsia="ko-KR"/>
        </w:rPr>
      </w:pPr>
      <w:r w:rsidRPr="00037FD5">
        <w:rPr>
          <w:rFonts w:ascii="Calibri" w:eastAsia="Times New Roman" w:hAnsi="Calibri" w:cs="Times New Roman"/>
          <w:b/>
          <w:color w:val="000000"/>
          <w:kern w:val="2"/>
          <w:lang w:eastAsia="ko-KR"/>
        </w:rPr>
        <w:t>Johnson County Interfaith Coalition (JCIC) Proposal:</w:t>
      </w:r>
      <w:r w:rsidRPr="00037FD5">
        <w:rPr>
          <w:rFonts w:ascii="Calibri" w:eastAsia="Times New Roman" w:hAnsi="Calibri" w:cs="Times New Roman"/>
          <w:color w:val="000000"/>
          <w:kern w:val="2"/>
          <w:lang w:eastAsia="ko-KR"/>
        </w:rPr>
        <w:t xml:space="preserve">  Joel Gilbertson-White returned to continue the discussion started in July on whether UUS will participate in the Johnson County Interfaith Coalition (JCIC). His proposal recommends doing so and seeks Board approval. A report by Garrigues states that after she and Rev. Dowgiert met with Rev. Anthony Smith, JCIC President, and Pastor of New Creations International Church, in Iowa City, they both came away supportive of joining the group. DeWitt also received communication that the UUS Racial Justice study/ACTION Circle (RJC) supports joining JCIC. </w:t>
      </w:r>
      <w:r w:rsidR="009905BE" w:rsidRPr="00037FD5">
        <w:rPr>
          <w:rFonts w:ascii="Calibri" w:eastAsia="Times New Roman" w:hAnsi="Calibri" w:cs="Times New Roman"/>
          <w:color w:val="000000"/>
          <w:kern w:val="2"/>
          <w:lang w:eastAsia="ko-KR"/>
        </w:rPr>
        <w:t>The Board approved UUS joining</w:t>
      </w:r>
      <w:r w:rsidR="009905BE" w:rsidRPr="009905BE">
        <w:rPr>
          <w:rFonts w:ascii="Calibri" w:eastAsia="Times New Roman" w:hAnsi="Calibri" w:cs="Times New Roman"/>
          <w:color w:val="000000"/>
          <w:kern w:val="2"/>
          <w:lang w:eastAsia="ko-KR"/>
        </w:rPr>
        <w:t xml:space="preserve"> </w:t>
      </w:r>
      <w:r w:rsidR="009905BE" w:rsidRPr="00037FD5">
        <w:rPr>
          <w:rFonts w:ascii="Calibri" w:eastAsia="Times New Roman" w:hAnsi="Calibri" w:cs="Times New Roman"/>
          <w:color w:val="000000"/>
          <w:kern w:val="2"/>
          <w:lang w:eastAsia="ko-KR"/>
        </w:rPr>
        <w:t>JCIC.</w:t>
      </w:r>
      <w:r w:rsidR="009905BE">
        <w:rPr>
          <w:rFonts w:ascii="Calibri" w:eastAsia="Times New Roman" w:hAnsi="Calibri" w:cs="Times New Roman"/>
          <w:color w:val="000000"/>
          <w:kern w:val="2"/>
          <w:lang w:eastAsia="ko-KR"/>
        </w:rPr>
        <w:t xml:space="preserve"> </w:t>
      </w:r>
      <w:bookmarkStart w:id="7" w:name="_Hlk527036178"/>
      <w:r w:rsidR="009905BE" w:rsidRPr="00C24E1B">
        <w:rPr>
          <w:rFonts w:ascii="Calibri" w:eastAsia="Times New Roman" w:hAnsi="Calibri" w:cs="Times New Roman"/>
          <w:i/>
          <w:color w:val="000000"/>
          <w:kern w:val="2"/>
          <w:lang w:eastAsia="ko-KR"/>
        </w:rPr>
        <w:t xml:space="preserve">Moved by </w:t>
      </w:r>
      <w:r w:rsidR="009905BE" w:rsidRPr="00C24E1B">
        <w:rPr>
          <w:rFonts w:ascii="Calibri" w:eastAsia="Times New Roman" w:hAnsi="Calibri" w:cs="Times New Roman"/>
          <w:i/>
          <w:color w:val="000000"/>
          <w:kern w:val="2"/>
          <w:lang w:eastAsia="ko-KR"/>
        </w:rPr>
        <w:t>Pomrehn, seconded by Feldmann that the Board approve UUS join</w:t>
      </w:r>
      <w:r w:rsidR="009905BE" w:rsidRPr="00C24E1B">
        <w:rPr>
          <w:rFonts w:ascii="Calibri" w:eastAsia="Times New Roman" w:hAnsi="Calibri" w:cs="Times New Roman"/>
          <w:i/>
          <w:color w:val="000000"/>
          <w:kern w:val="2"/>
          <w:lang w:eastAsia="ko-KR"/>
        </w:rPr>
        <w:t>ing</w:t>
      </w:r>
      <w:r w:rsidR="009905BE" w:rsidRPr="00C24E1B">
        <w:rPr>
          <w:rFonts w:ascii="Calibri" w:eastAsia="Times New Roman" w:hAnsi="Calibri" w:cs="Times New Roman"/>
          <w:i/>
          <w:color w:val="000000"/>
          <w:kern w:val="2"/>
          <w:lang w:eastAsia="ko-KR"/>
        </w:rPr>
        <w:t xml:space="preserve"> the Johnson County Interfaith Coalition</w:t>
      </w:r>
      <w:r w:rsidR="009905BE" w:rsidRPr="00C24E1B">
        <w:rPr>
          <w:rFonts w:ascii="Calibri" w:eastAsia="Times New Roman" w:hAnsi="Calibri" w:cs="Times New Roman"/>
          <w:i/>
          <w:color w:val="000000"/>
          <w:kern w:val="2"/>
          <w:lang w:eastAsia="ko-KR"/>
        </w:rPr>
        <w:t xml:space="preserve"> (JCIC)</w:t>
      </w:r>
      <w:r w:rsidR="009905BE" w:rsidRPr="00C24E1B">
        <w:rPr>
          <w:rFonts w:ascii="Calibri" w:eastAsia="Times New Roman" w:hAnsi="Calibri" w:cs="Times New Roman"/>
          <w:i/>
          <w:color w:val="000000"/>
          <w:kern w:val="2"/>
          <w:lang w:eastAsia="ko-KR"/>
        </w:rPr>
        <w:t xml:space="preserve">. Motion </w:t>
      </w:r>
      <w:r w:rsidR="009905BE" w:rsidRPr="00C24E1B">
        <w:rPr>
          <w:rFonts w:ascii="Calibri" w:eastAsia="Times New Roman" w:hAnsi="Calibri" w:cs="Times New Roman"/>
          <w:i/>
          <w:color w:val="000000"/>
          <w:kern w:val="2"/>
          <w:lang w:eastAsia="ko-KR"/>
        </w:rPr>
        <w:t>carried</w:t>
      </w:r>
      <w:r w:rsidR="009905BE" w:rsidRPr="00C24E1B">
        <w:rPr>
          <w:rFonts w:ascii="Calibri" w:eastAsia="Times New Roman" w:hAnsi="Calibri" w:cs="Times New Roman"/>
          <w:i/>
          <w:color w:val="000000"/>
          <w:kern w:val="2"/>
          <w:lang w:eastAsia="ko-KR"/>
        </w:rPr>
        <w:t xml:space="preserve"> with one abstention.</w:t>
      </w:r>
      <w:bookmarkEnd w:id="7"/>
    </w:p>
    <w:p w14:paraId="1376AE62" w14:textId="77777777" w:rsidR="006A7835" w:rsidRPr="00037FD5" w:rsidRDefault="009905BE" w:rsidP="0016596F">
      <w:pPr>
        <w:spacing w:after="120" w:line="240" w:lineRule="auto"/>
        <w:rPr>
          <w:rFonts w:ascii="Calibri" w:eastAsia="Calibri" w:hAnsi="Calibri" w:cs="Times New Roman"/>
        </w:rPr>
      </w:pPr>
      <w:r w:rsidRPr="009905BE">
        <w:rPr>
          <w:rFonts w:ascii="Calibri" w:eastAsia="Times New Roman" w:hAnsi="Calibri" w:cs="Times New Roman"/>
          <w:color w:val="000000"/>
          <w:kern w:val="2"/>
          <w:lang w:eastAsia="ko-KR"/>
        </w:rPr>
        <w:t>There were no guest comments.</w:t>
      </w:r>
      <w:r>
        <w:rPr>
          <w:rFonts w:ascii="Calibri" w:eastAsia="Times New Roman" w:hAnsi="Calibri" w:cs="Times New Roman"/>
          <w:color w:val="000000"/>
          <w:kern w:val="2"/>
          <w:lang w:eastAsia="ko-KR"/>
        </w:rPr>
        <w:t xml:space="preserve"> </w:t>
      </w:r>
      <w:r w:rsidR="006A7835" w:rsidRPr="00037FD5">
        <w:rPr>
          <w:rFonts w:ascii="Calibri" w:eastAsia="Times New Roman" w:hAnsi="Calibri" w:cs="Times New Roman"/>
          <w:color w:val="000000"/>
          <w:kern w:val="2"/>
          <w:lang w:eastAsia="ko-KR"/>
        </w:rPr>
        <w:t>Pomrehn reported as process observer, and Laughlin provided closing words. The meeting adjourned at 8:50 p.m. to Closed Session. The next Board meeting is Thursday, October 11, 2018, starting at 6:30 p.m. in the UUS Conference Room.</w:t>
      </w:r>
    </w:p>
    <w:p w14:paraId="3F4D8F6F" w14:textId="00CBFC5F" w:rsidR="00DF7338" w:rsidRPr="00DF7338" w:rsidRDefault="006A7835" w:rsidP="00757440">
      <w:pPr>
        <w:shd w:val="clear" w:color="auto" w:fill="FFFFFF"/>
        <w:spacing w:after="0" w:line="240" w:lineRule="auto"/>
        <w:jc w:val="right"/>
        <w:rPr>
          <w:rFonts w:ascii="Times New Roman" w:eastAsia="Times New Roman" w:hAnsi="Times New Roman" w:cs="Times New Roman"/>
          <w:color w:val="000000"/>
          <w:kern w:val="2"/>
          <w:sz w:val="20"/>
          <w:szCs w:val="20"/>
          <w:lang w:eastAsia="ko-KR"/>
        </w:rPr>
      </w:pPr>
      <w:r w:rsidRPr="00037FD5">
        <w:rPr>
          <w:rFonts w:ascii="Calibri" w:eastAsia="Times New Roman" w:hAnsi="Calibri" w:cs="Times New Roman"/>
          <w:color w:val="000000"/>
          <w:kern w:val="2"/>
          <w:lang w:eastAsia="ko-KR"/>
        </w:rPr>
        <w:t>Submitted by Peg Voelker, Secretary</w:t>
      </w:r>
      <w:bookmarkEnd w:id="0"/>
    </w:p>
    <w:sectPr w:rsidR="00DF7338" w:rsidRPr="00DF7338" w:rsidSect="00122D02">
      <w:headerReference w:type="default" r:id="rId8"/>
      <w:footerReference w:type="default" r:id="rId9"/>
      <w:pgSz w:w="12240" w:h="15840" w:code="1"/>
      <w:pgMar w:top="720" w:right="720" w:bottom="720" w:left="100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2E646" w14:textId="77777777" w:rsidR="00561F1D" w:rsidRDefault="00561F1D">
      <w:pPr>
        <w:spacing w:after="0" w:line="240" w:lineRule="auto"/>
      </w:pPr>
      <w:r>
        <w:separator/>
      </w:r>
    </w:p>
  </w:endnote>
  <w:endnote w:type="continuationSeparator" w:id="0">
    <w:p w14:paraId="274EE49A" w14:textId="77777777" w:rsidR="00561F1D" w:rsidRDefault="0056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86833C39-0563-4A2D-AC64-9AE7502B399F}"/>
    <w:embedBold r:id="rId2" w:fontKey="{76F4BC4C-6A51-4674-949C-DCE8E5120C9E}"/>
    <w:embedItalic r:id="rId3" w:fontKey="{89A79402-CD59-4E52-8FB5-A272AEAF7CF8}"/>
  </w:font>
  <w:font w:name="Arial">
    <w:panose1 w:val="020B0604020202020204"/>
    <w:charset w:val="00"/>
    <w:family w:val="swiss"/>
    <w:pitch w:val="variable"/>
    <w:sig w:usb0="E0002AFF" w:usb1="C0007843" w:usb2="00000009" w:usb3="00000000" w:csb0="000001FF" w:csb1="00000000"/>
  </w:font>
  <w:font w:name="Optimum">
    <w:altName w:val="Cambria"/>
    <w:charset w:val="00"/>
    <w:family w:val="roman"/>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embedRegular r:id="rId4" w:fontKey="{3EFEE959-B86E-47A7-BD54-4533ED8E13D1}"/>
  </w:font>
  <w:font w:name="URW Palladio L">
    <w:altName w:val="Times New Roman"/>
    <w:charset w:val="00"/>
    <w:family w:val="roman"/>
    <w:pitch w:val="default"/>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embedRegular r:id="rId5" w:fontKey="{1B05702A-2CC1-406F-B25B-A365BA73ABFA}"/>
    <w:embedBold r:id="rId6" w:fontKey="{A6AA8BF5-7251-439D-BFD2-FB752D281A17}"/>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31138"/>
      <w:docPartObj>
        <w:docPartGallery w:val="Page Numbers (Bottom of Page)"/>
        <w:docPartUnique/>
      </w:docPartObj>
    </w:sdtPr>
    <w:sdtEndPr>
      <w:rPr>
        <w:color w:val="7F7F7F" w:themeColor="text1" w:themeTint="80"/>
        <w:sz w:val="16"/>
        <w:szCs w:val="16"/>
      </w:rPr>
    </w:sdtEndPr>
    <w:sdtContent>
      <w:sdt>
        <w:sdtPr>
          <w:id w:val="-1769616900"/>
          <w:docPartObj>
            <w:docPartGallery w:val="Page Numbers (Top of Page)"/>
            <w:docPartUnique/>
          </w:docPartObj>
        </w:sdtPr>
        <w:sdtEndPr>
          <w:rPr>
            <w:color w:val="7F7F7F" w:themeColor="text1" w:themeTint="80"/>
            <w:sz w:val="16"/>
            <w:szCs w:val="16"/>
          </w:rPr>
        </w:sdtEndPr>
        <w:sdtContent>
          <w:p w14:paraId="47A59A2F" w14:textId="4FA3390C" w:rsidR="00122D02" w:rsidRPr="00122D02" w:rsidRDefault="00122D02">
            <w:pPr>
              <w:pStyle w:val="Footer"/>
              <w:jc w:val="right"/>
              <w:rPr>
                <w:color w:val="7F7F7F" w:themeColor="text1" w:themeTint="80"/>
                <w:sz w:val="16"/>
                <w:szCs w:val="16"/>
              </w:rPr>
            </w:pPr>
            <w:r w:rsidRPr="00122D02">
              <w:rPr>
                <w:color w:val="7F7F7F" w:themeColor="text1" w:themeTint="80"/>
                <w:sz w:val="16"/>
                <w:szCs w:val="16"/>
              </w:rPr>
              <w:t xml:space="preserve">Page </w:t>
            </w:r>
            <w:r w:rsidRPr="00122D02">
              <w:rPr>
                <w:b/>
                <w:bCs/>
                <w:color w:val="7F7F7F" w:themeColor="text1" w:themeTint="80"/>
                <w:sz w:val="16"/>
                <w:szCs w:val="16"/>
              </w:rPr>
              <w:fldChar w:fldCharType="begin"/>
            </w:r>
            <w:r w:rsidRPr="00122D02">
              <w:rPr>
                <w:b/>
                <w:bCs/>
                <w:color w:val="7F7F7F" w:themeColor="text1" w:themeTint="80"/>
                <w:sz w:val="16"/>
                <w:szCs w:val="16"/>
              </w:rPr>
              <w:instrText xml:space="preserve"> PAGE </w:instrText>
            </w:r>
            <w:r w:rsidRPr="00122D02">
              <w:rPr>
                <w:b/>
                <w:bCs/>
                <w:color w:val="7F7F7F" w:themeColor="text1" w:themeTint="80"/>
                <w:sz w:val="16"/>
                <w:szCs w:val="16"/>
              </w:rPr>
              <w:fldChar w:fldCharType="separate"/>
            </w:r>
            <w:r w:rsidRPr="00122D02">
              <w:rPr>
                <w:b/>
                <w:bCs/>
                <w:noProof/>
                <w:color w:val="7F7F7F" w:themeColor="text1" w:themeTint="80"/>
                <w:sz w:val="16"/>
                <w:szCs w:val="16"/>
              </w:rPr>
              <w:t>2</w:t>
            </w:r>
            <w:r w:rsidRPr="00122D02">
              <w:rPr>
                <w:b/>
                <w:bCs/>
                <w:color w:val="7F7F7F" w:themeColor="text1" w:themeTint="80"/>
                <w:sz w:val="16"/>
                <w:szCs w:val="16"/>
              </w:rPr>
              <w:fldChar w:fldCharType="end"/>
            </w:r>
            <w:r w:rsidRPr="00122D02">
              <w:rPr>
                <w:color w:val="7F7F7F" w:themeColor="text1" w:themeTint="80"/>
                <w:sz w:val="16"/>
                <w:szCs w:val="16"/>
              </w:rPr>
              <w:t xml:space="preserve"> of </w:t>
            </w:r>
            <w:r w:rsidRPr="00122D02">
              <w:rPr>
                <w:b/>
                <w:bCs/>
                <w:color w:val="7F7F7F" w:themeColor="text1" w:themeTint="80"/>
                <w:sz w:val="16"/>
                <w:szCs w:val="16"/>
              </w:rPr>
              <w:fldChar w:fldCharType="begin"/>
            </w:r>
            <w:r w:rsidRPr="00122D02">
              <w:rPr>
                <w:b/>
                <w:bCs/>
                <w:color w:val="7F7F7F" w:themeColor="text1" w:themeTint="80"/>
                <w:sz w:val="16"/>
                <w:szCs w:val="16"/>
              </w:rPr>
              <w:instrText xml:space="preserve"> NUMPAGES  </w:instrText>
            </w:r>
            <w:r w:rsidRPr="00122D02">
              <w:rPr>
                <w:b/>
                <w:bCs/>
                <w:color w:val="7F7F7F" w:themeColor="text1" w:themeTint="80"/>
                <w:sz w:val="16"/>
                <w:szCs w:val="16"/>
              </w:rPr>
              <w:fldChar w:fldCharType="separate"/>
            </w:r>
            <w:r w:rsidRPr="00122D02">
              <w:rPr>
                <w:b/>
                <w:bCs/>
                <w:noProof/>
                <w:color w:val="7F7F7F" w:themeColor="text1" w:themeTint="80"/>
                <w:sz w:val="16"/>
                <w:szCs w:val="16"/>
              </w:rPr>
              <w:t>2</w:t>
            </w:r>
            <w:r w:rsidRPr="00122D02">
              <w:rPr>
                <w:b/>
                <w:bCs/>
                <w:color w:val="7F7F7F" w:themeColor="text1" w:themeTint="80"/>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CADA7" w14:textId="77777777" w:rsidR="00561F1D" w:rsidRDefault="00561F1D">
      <w:pPr>
        <w:spacing w:after="0" w:line="240" w:lineRule="auto"/>
      </w:pPr>
      <w:r>
        <w:separator/>
      </w:r>
    </w:p>
  </w:footnote>
  <w:footnote w:type="continuationSeparator" w:id="0">
    <w:p w14:paraId="3BFA8501" w14:textId="77777777" w:rsidR="00561F1D" w:rsidRDefault="00561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0D852" w14:textId="1437BA2F" w:rsidR="001646C7" w:rsidRPr="00122D02" w:rsidRDefault="00122D02">
    <w:pPr>
      <w:pStyle w:val="Header"/>
      <w:jc w:val="right"/>
      <w:rPr>
        <w:rFonts w:cs="Times New Roman"/>
        <w:i/>
        <w:color w:val="7F7F7F" w:themeColor="text1" w:themeTint="80"/>
        <w:sz w:val="16"/>
        <w:szCs w:val="16"/>
      </w:rPr>
    </w:pPr>
    <w:r w:rsidRPr="00122D02">
      <w:rPr>
        <w:rFonts w:cs="Times New Roman"/>
        <w:i/>
        <w:color w:val="7F7F7F" w:themeColor="text1" w:themeTint="80"/>
        <w:sz w:val="16"/>
        <w:szCs w:val="16"/>
      </w:rPr>
      <w:t>BoardMinutes09132018 MDV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FA83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1E3B5D20"/>
    <w:lvl w:ilvl="0" w:tplc="5D4ECB8C">
      <w:start w:val="1"/>
      <w:numFmt w:val="upperLetter"/>
      <w:lvlText w:val=""/>
      <w:lvlJc w:val="left"/>
    </w:lvl>
    <w:lvl w:ilvl="1" w:tplc="30103550">
      <w:start w:val="1"/>
      <w:numFmt w:val="decimal"/>
      <w:lvlText w:val=""/>
      <w:lvlJc w:val="left"/>
    </w:lvl>
    <w:lvl w:ilvl="2" w:tplc="C206E7C2">
      <w:start w:val="1"/>
      <w:numFmt w:val="decimal"/>
      <w:lvlText w:val=""/>
      <w:lvlJc w:val="left"/>
    </w:lvl>
    <w:lvl w:ilvl="3" w:tplc="9DE00F1C">
      <w:start w:val="1"/>
      <w:numFmt w:val="decimal"/>
      <w:lvlText w:val=""/>
      <w:lvlJc w:val="left"/>
    </w:lvl>
    <w:lvl w:ilvl="4" w:tplc="232C93BC">
      <w:start w:val="1"/>
      <w:numFmt w:val="decimal"/>
      <w:lvlText w:val=""/>
      <w:lvlJc w:val="left"/>
    </w:lvl>
    <w:lvl w:ilvl="5" w:tplc="1BBEB922">
      <w:start w:val="1"/>
      <w:numFmt w:val="decimal"/>
      <w:lvlText w:val=""/>
      <w:lvlJc w:val="left"/>
    </w:lvl>
    <w:lvl w:ilvl="6" w:tplc="DD3008E2">
      <w:start w:val="1"/>
      <w:numFmt w:val="decimal"/>
      <w:lvlText w:val=""/>
      <w:lvlJc w:val="left"/>
    </w:lvl>
    <w:lvl w:ilvl="7" w:tplc="2020EE70">
      <w:start w:val="1"/>
      <w:numFmt w:val="decimal"/>
      <w:lvlText w:val=""/>
      <w:lvlJc w:val="left"/>
    </w:lvl>
    <w:lvl w:ilvl="8" w:tplc="C252559E">
      <w:start w:val="1"/>
      <w:numFmt w:val="decimal"/>
      <w:lvlText w:val=""/>
      <w:lvlJc w:val="left"/>
    </w:lvl>
  </w:abstractNum>
  <w:abstractNum w:abstractNumId="2" w15:restartNumberingAfterBreak="0">
    <w:nsid w:val="00000003"/>
    <w:multiLevelType w:val="hybridMultilevel"/>
    <w:tmpl w:val="6316DC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0000004"/>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 w15:restartNumberingAfterBreak="0">
    <w:nsid w:val="00000005"/>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 w15:restartNumberingAfterBreak="0">
    <w:nsid w:val="37297010"/>
    <w:multiLevelType w:val="multilevel"/>
    <w:tmpl w:val="5376341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6C7"/>
    <w:rsid w:val="00007EEC"/>
    <w:rsid w:val="00037FD5"/>
    <w:rsid w:val="00062E17"/>
    <w:rsid w:val="000B3ECB"/>
    <w:rsid w:val="00122D02"/>
    <w:rsid w:val="001646C7"/>
    <w:rsid w:val="0016596F"/>
    <w:rsid w:val="00175D2F"/>
    <w:rsid w:val="00217A1E"/>
    <w:rsid w:val="00292210"/>
    <w:rsid w:val="00296066"/>
    <w:rsid w:val="002E3B60"/>
    <w:rsid w:val="00304A08"/>
    <w:rsid w:val="0034429F"/>
    <w:rsid w:val="003675FF"/>
    <w:rsid w:val="003937B3"/>
    <w:rsid w:val="003B5E70"/>
    <w:rsid w:val="00427840"/>
    <w:rsid w:val="00463042"/>
    <w:rsid w:val="0046522E"/>
    <w:rsid w:val="0049303F"/>
    <w:rsid w:val="004C2DB4"/>
    <w:rsid w:val="004F763E"/>
    <w:rsid w:val="00517109"/>
    <w:rsid w:val="00521936"/>
    <w:rsid w:val="00550AF4"/>
    <w:rsid w:val="00561F1D"/>
    <w:rsid w:val="00563CCB"/>
    <w:rsid w:val="0056540E"/>
    <w:rsid w:val="005929B6"/>
    <w:rsid w:val="006A7835"/>
    <w:rsid w:val="00757440"/>
    <w:rsid w:val="00815078"/>
    <w:rsid w:val="008D50BD"/>
    <w:rsid w:val="008E3659"/>
    <w:rsid w:val="008E4744"/>
    <w:rsid w:val="00915240"/>
    <w:rsid w:val="00920532"/>
    <w:rsid w:val="00937F5D"/>
    <w:rsid w:val="00983B98"/>
    <w:rsid w:val="009905BE"/>
    <w:rsid w:val="009E5B18"/>
    <w:rsid w:val="00AE18C6"/>
    <w:rsid w:val="00AE7693"/>
    <w:rsid w:val="00B040BE"/>
    <w:rsid w:val="00B33AEB"/>
    <w:rsid w:val="00B455A3"/>
    <w:rsid w:val="00B66946"/>
    <w:rsid w:val="00C24E1B"/>
    <w:rsid w:val="00C366D3"/>
    <w:rsid w:val="00C455A3"/>
    <w:rsid w:val="00C65F8F"/>
    <w:rsid w:val="00CA7849"/>
    <w:rsid w:val="00CF21D5"/>
    <w:rsid w:val="00D221EB"/>
    <w:rsid w:val="00D3315A"/>
    <w:rsid w:val="00D93A2F"/>
    <w:rsid w:val="00DA6BDF"/>
    <w:rsid w:val="00DF7338"/>
    <w:rsid w:val="00E46214"/>
    <w:rsid w:val="00E96B9C"/>
    <w:rsid w:val="00EC2274"/>
    <w:rsid w:val="00F20BE1"/>
    <w:rsid w:val="00F21CA3"/>
    <w:rsid w:val="00F42ADB"/>
    <w:rsid w:val="00F42AFA"/>
    <w:rsid w:val="00F50970"/>
    <w:rsid w:val="00F54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2A58E"/>
  <w15:docId w15:val="{C85887EC-B969-46A1-942A-EFE83B0C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05BE"/>
  </w:style>
  <w:style w:type="paragraph" w:styleId="Heading1">
    <w:name w:val="heading 1"/>
    <w:basedOn w:val="Normal"/>
    <w:uiPriority w:val="9"/>
    <w:qFormat/>
    <w:pPr>
      <w:spacing w:before="100" w:beforeAutospacing="1" w:after="100" w:afterAutospacing="1"/>
      <w:outlineLvl w:val="0"/>
    </w:pPr>
    <w:rPr>
      <w:rFonts w:ascii="Arial" w:hAnsi="Arial" w:cs="Arial"/>
      <w:b/>
      <w:kern w:val="36"/>
      <w:sz w:val="48"/>
      <w:szCs w:val="48"/>
    </w:rPr>
  </w:style>
  <w:style w:type="paragraph" w:styleId="Heading2">
    <w:name w:val="heading 2"/>
    <w:basedOn w:val="Normal"/>
    <w:uiPriority w:val="9"/>
    <w:semiHidden/>
    <w:unhideWhenUsed/>
    <w:qFormat/>
    <w:pPr>
      <w:keepNext/>
      <w:keepLines/>
      <w:widowControl w:val="0"/>
      <w:spacing w:before="40" w:after="0"/>
      <w:outlineLvl w:val="1"/>
    </w:pPr>
    <w:rPr>
      <w:color w:val="365F91"/>
      <w:sz w:val="26"/>
      <w:szCs w:val="26"/>
    </w:rPr>
  </w:style>
  <w:style w:type="paragraph" w:styleId="Heading3">
    <w:name w:val="heading 3"/>
    <w:basedOn w:val="Normal"/>
    <w:uiPriority w:val="9"/>
    <w:semiHidden/>
    <w:unhideWhenUsed/>
    <w:qFormat/>
    <w:pPr>
      <w:keepNext/>
      <w:keepLines/>
      <w:widowControl w:val="0"/>
      <w:spacing w:before="40" w:after="0"/>
      <w:outlineLvl w:val="2"/>
    </w:pPr>
    <w:rPr>
      <w:color w:val="243F6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spacing w:after="0" w:line="240" w:lineRule="auto"/>
    </w:pPr>
    <w:rPr>
      <w:rFonts w:ascii="Optimum" w:hAnsi="Optimum" w:cs="Optimum"/>
      <w:color w:val="000000"/>
      <w:sz w:val="24"/>
      <w:szCs w:val="24"/>
    </w:rPr>
  </w:style>
  <w:style w:type="paragraph" w:customStyle="1" w:styleId="Pa1">
    <w:name w:val="Pa1"/>
    <w:basedOn w:val="Default"/>
    <w:next w:val="Default"/>
    <w:uiPriority w:val="99"/>
    <w:pPr>
      <w:spacing w:line="241" w:lineRule="atLeast"/>
    </w:pPr>
    <w:rPr>
      <w:rFonts w:cstheme="minorBidi"/>
      <w:color w:val="auto"/>
    </w:rPr>
  </w:style>
  <w:style w:type="character" w:customStyle="1" w:styleId="A1">
    <w:name w:val="A1"/>
    <w:uiPriority w:val="99"/>
    <w:rPr>
      <w:rFonts w:cs="Optimum"/>
      <w:color w:val="000000"/>
      <w:sz w:val="21"/>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808080"/>
      <w:shd w:val="clear" w:color="auto" w:fill="E6E6E6"/>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character" w:customStyle="1" w:styleId="HeaderChar7a066cd0-8072-429d-b175-c257c7baa87b">
    <w:name w:val="Header Char_7a066cd0-8072-429d-b175-c257c7baa87b"/>
    <w:basedOn w:val="DefaultParagraphFont"/>
  </w:style>
  <w:style w:type="character" w:customStyle="1" w:styleId="FooterChar3b633441-cfd2-4057-9a01-85a3be2fb478">
    <w:name w:val="Footer Char_3b633441-cfd2-4057-9a01-85a3be2fb478"/>
    <w:basedOn w:val="DefaultParagraphFont"/>
  </w:style>
  <w:style w:type="paragraph" w:customStyle="1" w:styleId="CM5">
    <w:name w:val="CM5"/>
    <w:basedOn w:val="Normal"/>
    <w:pPr>
      <w:widowControl w:val="0"/>
      <w:autoSpaceDE w:val="0"/>
      <w:autoSpaceDN w:val="0"/>
      <w:adjustRightInd w:val="0"/>
      <w:spacing w:after="0" w:line="240" w:lineRule="auto"/>
    </w:pPr>
    <w:rPr>
      <w:rFonts w:ascii="URW Palladio L" w:eastAsia="Times New Roman" w:hAnsi="URW Palladio L" w:cs="Times New Roman"/>
      <w:sz w:val="24"/>
      <w:szCs w:val="24"/>
    </w:rPr>
  </w:style>
  <w:style w:type="character" w:customStyle="1" w:styleId="msg-text">
    <w:name w:val="msg-text"/>
    <w:basedOn w:val="DefaultParagraphFont"/>
  </w:style>
  <w:style w:type="character" w:customStyle="1" w:styleId="apple-converted-space">
    <w:name w:val="apple-converted-space"/>
    <w:basedOn w:val="DefaultParagraphFont"/>
  </w:style>
  <w:style w:type="character" w:customStyle="1" w:styleId="a-list-item">
    <w:name w:val="a-list-item"/>
  </w:style>
  <w:style w:type="character" w:customStyle="1" w:styleId="a-size-large">
    <w:name w:val="a-size-large"/>
    <w:basedOn w:val="DefaultParagraphFont"/>
  </w:style>
  <w:style w:type="character" w:customStyle="1" w:styleId="HeaderChar4a62a309-96fc-4af1-9420-f89d9bb8b300">
    <w:name w:val="Header Char_4a62a309-96fc-4af1-9420-f89d9bb8b300"/>
    <w:basedOn w:val="DefaultParagraphFont"/>
  </w:style>
  <w:style w:type="character" w:customStyle="1" w:styleId="Heading2Char1a4483f6-52cd-4b40-a0b3-fdde5753dec2">
    <w:name w:val="Heading 2 Char_1a4483f6-52cd-4b40-a0b3-fdde5753dec2"/>
    <w:basedOn w:val="DefaultParagraphFont"/>
    <w:rPr>
      <w:color w:val="365F91"/>
      <w:sz w:val="26"/>
      <w:szCs w:val="26"/>
    </w:rPr>
  </w:style>
  <w:style w:type="character" w:customStyle="1" w:styleId="FooterChard2363e45-2ab2-4be9-965b-0df9f2a08059">
    <w:name w:val="Footer Char_d2363e45-2ab2-4be9-965b-0df9f2a08059"/>
    <w:basedOn w:val="DefaultParagraphFont"/>
  </w:style>
  <w:style w:type="character" w:customStyle="1" w:styleId="CharAttribute3">
    <w:name w:val="CharAttribute3"/>
    <w:rPr>
      <w:rFonts w:ascii="Times New Roman" w:eastAsia="Times New Roman"/>
    </w:rPr>
  </w:style>
  <w:style w:type="paragraph" w:customStyle="1" w:styleId="agendaitem">
    <w:name w:val="agenda item"/>
    <w:basedOn w:val="CM5"/>
    <w:qFormat/>
    <w:pPr>
      <w:tabs>
        <w:tab w:val="right" w:pos="9260"/>
      </w:tabs>
      <w:spacing w:before="160"/>
      <w:ind w:hanging="1267"/>
    </w:pPr>
    <w:rPr>
      <w:rFonts w:ascii="Cambria" w:hAnsi="Cambria" w:cs="URW Palladio L"/>
      <w:color w:val="000000"/>
      <w:sz w:val="22"/>
      <w:szCs w:val="22"/>
    </w:rPr>
  </w:style>
  <w:style w:type="paragraph" w:customStyle="1" w:styleId="Heading">
    <w:name w:val="Heading"/>
    <w:basedOn w:val="CM5"/>
    <w:qFormat/>
    <w:pPr>
      <w:spacing w:before="240"/>
    </w:pPr>
    <w:rPr>
      <w:rFonts w:ascii="Cambria" w:hAnsi="Cambria" w:cs="URW Palladio L"/>
      <w:b/>
      <w:color w:val="000000"/>
      <w:sz w:val="23"/>
      <w:szCs w:val="23"/>
    </w:rPr>
  </w:style>
  <w:style w:type="character" w:customStyle="1" w:styleId="Heading3Charffe1b043-a32c-4357-bc6f-ca2e013d102f">
    <w:name w:val="Heading 3 Char_ffe1b043-a32c-4357-bc6f-ca2e013d102f"/>
    <w:basedOn w:val="DefaultParagraphFont"/>
    <w:rPr>
      <w:color w:val="243F60"/>
      <w:sz w:val="24"/>
      <w:szCs w:val="24"/>
    </w:rPr>
  </w:style>
  <w:style w:type="paragraph" w:customStyle="1" w:styleId="CM4">
    <w:name w:val="CM4"/>
    <w:basedOn w:val="Normal"/>
    <w:pPr>
      <w:widowControl w:val="0"/>
      <w:autoSpaceDE w:val="0"/>
      <w:autoSpaceDN w:val="0"/>
      <w:adjustRightInd w:val="0"/>
      <w:spacing w:after="0" w:line="240" w:lineRule="auto"/>
    </w:pPr>
    <w:rPr>
      <w:rFonts w:ascii="URW Palladio L" w:eastAsia="Times New Roman" w:hAnsi="URW Palladio L" w:cs="Times New Roman"/>
      <w:sz w:val="24"/>
      <w:szCs w:val="24"/>
    </w:rPr>
  </w:style>
  <w:style w:type="paragraph" w:customStyle="1" w:styleId="ParaAttribute1">
    <w:name w:val="ParaAttribute1"/>
    <w:pPr>
      <w:widowControl w:val="0"/>
      <w:spacing w:after="0" w:line="240" w:lineRule="auto"/>
      <w:jc w:val="right"/>
    </w:pPr>
    <w:rPr>
      <w:rFonts w:ascii="Times New Roman" w:eastAsia="Batang" w:hAnsi="Times New Roman" w:cs="Times New Roman"/>
      <w:sz w:val="20"/>
      <w:szCs w:val="20"/>
    </w:rPr>
  </w:style>
  <w:style w:type="character" w:customStyle="1" w:styleId="FooterChar15363354-68cc-4710-992a-e5fd278ecd27">
    <w:name w:val="Footer Char_15363354-68cc-4710-992a-e5fd278ecd27"/>
    <w:basedOn w:val="DefaultParagraphFont"/>
  </w:style>
  <w:style w:type="character" w:customStyle="1" w:styleId="HeaderChar2512ce8e-e339-4548-b6a6-8a38e90aec9a">
    <w:name w:val="Header Char_2512ce8e-e339-4548-b6a6-8a38e90aec9a"/>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872783">
      <w:bodyDiv w:val="1"/>
      <w:marLeft w:val="0"/>
      <w:marRight w:val="0"/>
      <w:marTop w:val="0"/>
      <w:marBottom w:val="0"/>
      <w:divBdr>
        <w:top w:val="none" w:sz="0" w:space="0" w:color="auto"/>
        <w:left w:val="none" w:sz="0" w:space="0" w:color="auto"/>
        <w:bottom w:val="none" w:sz="0" w:space="0" w:color="auto"/>
        <w:right w:val="none" w:sz="0" w:space="0" w:color="auto"/>
      </w:divBdr>
    </w:div>
    <w:div w:id="1083837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5AA71-F8B2-4336-891D-66AB0D302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Fisher</dc:creator>
  <cp:lastModifiedBy>Voelker</cp:lastModifiedBy>
  <cp:revision>2</cp:revision>
  <cp:lastPrinted>2018-10-11T21:16:00Z</cp:lastPrinted>
  <dcterms:created xsi:type="dcterms:W3CDTF">2018-10-11T21:31:00Z</dcterms:created>
  <dcterms:modified xsi:type="dcterms:W3CDTF">2018-10-11T21:31:00Z</dcterms:modified>
</cp:coreProperties>
</file>